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7B876" w14:textId="402F4427" w:rsidR="00B01BE8" w:rsidRPr="00B93E35" w:rsidRDefault="00B93E35" w:rsidP="00B93E35">
      <w:pPr>
        <w:ind w:left="2880"/>
        <w:rPr>
          <w:b/>
          <w:sz w:val="24"/>
          <w:szCs w:val="24"/>
        </w:rPr>
      </w:pPr>
      <w:r>
        <w:rPr>
          <w:b/>
          <w:noProof/>
        </w:rPr>
        <mc:AlternateContent>
          <mc:Choice Requires="wps">
            <w:drawing>
              <wp:anchor distT="0" distB="0" distL="114300" distR="114300" simplePos="0" relativeHeight="251659264" behindDoc="0" locked="0" layoutInCell="1" allowOverlap="1" wp14:anchorId="5F20579C" wp14:editId="14A16098">
                <wp:simplePos x="0" y="0"/>
                <wp:positionH relativeFrom="column">
                  <wp:posOffset>-360045</wp:posOffset>
                </wp:positionH>
                <wp:positionV relativeFrom="paragraph">
                  <wp:posOffset>-379095</wp:posOffset>
                </wp:positionV>
                <wp:extent cx="121920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9200" cy="552450"/>
                        </a:xfrm>
                        <a:prstGeom prst="rect">
                          <a:avLst/>
                        </a:prstGeom>
                        <a:solidFill>
                          <a:schemeClr val="lt1"/>
                        </a:solidFill>
                        <a:ln w="6350">
                          <a:noFill/>
                        </a:ln>
                      </wps:spPr>
                      <wps:txbx>
                        <w:txbxContent>
                          <w:p w14:paraId="75A1B4E8" w14:textId="2B40F4C3" w:rsidR="00B93E35" w:rsidRDefault="00B93E35">
                            <w:r>
                              <w:rPr>
                                <w:noProof/>
                              </w:rPr>
                              <w:drawing>
                                <wp:inline distT="0" distB="0" distL="0" distR="0" wp14:anchorId="75FA94F5" wp14:editId="68FC3541">
                                  <wp:extent cx="1000760" cy="454660"/>
                                  <wp:effectExtent l="0" t="0" r="889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20579C" id="_x0000_t202" coordsize="21600,21600" o:spt="202" path="m,l,21600r21600,l21600,xe">
                <v:stroke joinstyle="miter"/>
                <v:path gradientshapeok="t" o:connecttype="rect"/>
              </v:shapetype>
              <v:shape id="Text Box 1" o:spid="_x0000_s1026" type="#_x0000_t202" style="position:absolute;left:0;text-align:left;margin-left:-28.35pt;margin-top:-29.85pt;width:96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" fillcolor="white [3201]" stroked="f" strokeweight=".5pt">
                <v:textbox>
                  <w:txbxContent>
                    <w:p w14:paraId="75A1B4E8" w14:textId="2B40F4C3" w:rsidR="00B93E35" w:rsidRDefault="00B93E35">
                      <w:r>
                        <w:rPr>
                          <w:noProof/>
                        </w:rPr>
                        <w:drawing>
                          <wp:inline distT="0" distB="0" distL="0" distR="0" wp14:anchorId="75FA94F5" wp14:editId="68FC3541">
                            <wp:extent cx="1000760" cy="454660"/>
                            <wp:effectExtent l="0" t="0" r="889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v:textbox>
              </v:shape>
            </w:pict>
          </mc:Fallback>
        </mc:AlternateContent>
      </w:r>
      <w:r>
        <w:rPr>
          <w:b/>
        </w:rPr>
        <w:t xml:space="preserve">    </w:t>
      </w:r>
      <w:r w:rsidRPr="00B93E35">
        <w:rPr>
          <w:b/>
          <w:sz w:val="24"/>
          <w:szCs w:val="24"/>
        </w:rPr>
        <w:t xml:space="preserve"> Safety Inspection Checklist – Restaurant </w:t>
      </w:r>
    </w:p>
    <w:p w14:paraId="432C46C8" w14:textId="77777777" w:rsidR="00B01BE8" w:rsidRPr="00251CAC" w:rsidRDefault="00B01BE8" w:rsidP="00B01BE8">
      <w:pPr>
        <w:ind w:hanging="90"/>
        <w:rPr>
          <w:sz w:val="16"/>
          <w:szCs w:val="16"/>
        </w:rPr>
      </w:pPr>
    </w:p>
    <w:p w14:paraId="1C7A4BAB" w14:textId="77777777" w:rsidR="00F96ABA" w:rsidRDefault="00F96ABA" w:rsidP="00B01BE8">
      <w:pPr>
        <w:tabs>
          <w:tab w:val="left" w:leader="underscore" w:pos="5643"/>
          <w:tab w:val="left" w:leader="underscore" w:pos="7884"/>
        </w:tabs>
        <w:ind w:hanging="90"/>
        <w:rPr>
          <w:b/>
          <w:bCs/>
        </w:rPr>
      </w:pPr>
    </w:p>
    <w:p w14:paraId="14A43E2D" w14:textId="1422F76A" w:rsidR="00B01BE8" w:rsidRPr="00251CAC" w:rsidRDefault="00B01BE8" w:rsidP="00B01BE8">
      <w:pPr>
        <w:tabs>
          <w:tab w:val="left" w:leader="underscore" w:pos="5643"/>
          <w:tab w:val="left" w:leader="underscore" w:pos="7884"/>
        </w:tabs>
        <w:ind w:hanging="90"/>
        <w:rPr>
          <w:b/>
          <w:bCs/>
        </w:rPr>
      </w:pPr>
      <w:r w:rsidRPr="00251CAC">
        <w:rPr>
          <w:b/>
          <w:bCs/>
        </w:rPr>
        <w:t>Building location: _______________________________________________ Date: __________</w:t>
      </w:r>
      <w:r w:rsidRPr="00251CAC">
        <w:rPr>
          <w:b/>
          <w:bCs/>
        </w:rPr>
        <w:tab/>
      </w:r>
    </w:p>
    <w:p w14:paraId="7BF1FDD0" w14:textId="77777777" w:rsidR="00B01BE8" w:rsidRPr="00251CAC" w:rsidRDefault="00B01BE8" w:rsidP="00B01BE8">
      <w:pPr>
        <w:ind w:hanging="90"/>
        <w:rPr>
          <w:b/>
          <w:bCs/>
        </w:rPr>
      </w:pPr>
      <w:r w:rsidRPr="00251CAC">
        <w:rPr>
          <w:b/>
          <w:bCs/>
        </w:rPr>
        <w:t>Inspected by:  _________________________________________________________________</w:t>
      </w:r>
    </w:p>
    <w:p w14:paraId="0DA320FB" w14:textId="77777777" w:rsidR="00B01BE8" w:rsidRPr="00251CAC" w:rsidRDefault="00B01BE8" w:rsidP="00B01BE8">
      <w:pPr>
        <w:tabs>
          <w:tab w:val="left" w:pos="-90"/>
        </w:tabs>
        <w:ind w:left="-90"/>
        <w:rPr>
          <w:b/>
        </w:rPr>
      </w:pPr>
    </w:p>
    <w:p w14:paraId="4634FFF2" w14:textId="77777777" w:rsidR="00B01BE8" w:rsidRPr="00251CAC" w:rsidRDefault="00B01BE8" w:rsidP="00B01BE8">
      <w:pPr>
        <w:overflowPunct w:val="0"/>
        <w:autoSpaceDE w:val="0"/>
        <w:autoSpaceDN w:val="0"/>
        <w:adjustRightInd w:val="0"/>
        <w:jc w:val="center"/>
        <w:textAlignment w:val="baseline"/>
        <w:rPr>
          <w:rFonts w:ascii="Arial" w:eastAsia="Times New Roman" w:hAnsi="Arial" w:cs="Arial"/>
          <w:i/>
          <w:sz w:val="20"/>
          <w:szCs w:val="20"/>
        </w:rPr>
      </w:pPr>
      <w:r w:rsidRPr="00251CAC">
        <w:rPr>
          <w:rFonts w:ascii="Arial" w:eastAsia="Times New Roman" w:hAnsi="Arial" w:cs="Arial"/>
          <w:i/>
          <w:sz w:val="20"/>
          <w:szCs w:val="20"/>
        </w:rPr>
        <w:t>Clearly comment on the details of the corrective measures.</w:t>
      </w:r>
    </w:p>
    <w:p w14:paraId="7A4BBAAE" w14:textId="77777777" w:rsidR="00B01BE8" w:rsidRPr="00251CAC" w:rsidRDefault="00B01BE8" w:rsidP="00B01BE8">
      <w:pPr>
        <w:overflowPunct w:val="0"/>
        <w:autoSpaceDE w:val="0"/>
        <w:autoSpaceDN w:val="0"/>
        <w:adjustRightInd w:val="0"/>
        <w:jc w:val="both"/>
        <w:textAlignment w:val="baseline"/>
        <w:rPr>
          <w:rFonts w:ascii="Arial" w:eastAsia="Times New Roman" w:hAnsi="Arial" w:cs="Arial"/>
          <w:sz w:val="8"/>
          <w:szCs w:val="8"/>
        </w:rPr>
      </w:pPr>
    </w:p>
    <w:tbl>
      <w:tblPr>
        <w:tblW w:w="10980"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400"/>
        <w:gridCol w:w="720"/>
        <w:gridCol w:w="540"/>
        <w:gridCol w:w="2160"/>
        <w:gridCol w:w="2160"/>
      </w:tblGrid>
      <w:tr w:rsidR="00B01BE8" w:rsidRPr="00251CAC" w14:paraId="2F2AB5F4" w14:textId="77777777" w:rsidTr="006D1B72">
        <w:tc>
          <w:tcPr>
            <w:tcW w:w="5400" w:type="dxa"/>
            <w:tcBorders>
              <w:bottom w:val="single" w:sz="12" w:space="0" w:color="000000"/>
            </w:tcBorders>
          </w:tcPr>
          <w:p w14:paraId="4645A843" w14:textId="77777777" w:rsidR="00B01BE8" w:rsidRPr="00251CAC" w:rsidRDefault="00B01BE8" w:rsidP="006D1B72">
            <w:pPr>
              <w:keepNext/>
              <w:overflowPunct w:val="0"/>
              <w:autoSpaceDE w:val="0"/>
              <w:autoSpaceDN w:val="0"/>
              <w:adjustRightInd w:val="0"/>
              <w:jc w:val="center"/>
              <w:textAlignment w:val="baseline"/>
              <w:outlineLvl w:val="4"/>
              <w:rPr>
                <w:rFonts w:ascii="Arial" w:eastAsia="Times New Roman" w:hAnsi="Arial" w:cs="Arial"/>
                <w:b/>
                <w:bCs/>
                <w:sz w:val="20"/>
                <w:szCs w:val="20"/>
              </w:rPr>
            </w:pPr>
            <w:r w:rsidRPr="00251CAC">
              <w:rPr>
                <w:rFonts w:ascii="Arial" w:eastAsia="Times New Roman" w:hAnsi="Arial" w:cs="Arial"/>
                <w:b/>
                <w:bCs/>
                <w:sz w:val="20"/>
                <w:szCs w:val="20"/>
              </w:rPr>
              <w:t>Description</w:t>
            </w:r>
          </w:p>
        </w:tc>
        <w:tc>
          <w:tcPr>
            <w:tcW w:w="720" w:type="dxa"/>
            <w:tcBorders>
              <w:bottom w:val="single" w:sz="12" w:space="0" w:color="000000"/>
            </w:tcBorders>
          </w:tcPr>
          <w:p w14:paraId="7954E056" w14:textId="77777777" w:rsidR="00B01BE8" w:rsidRPr="00251CAC" w:rsidRDefault="00B01BE8" w:rsidP="006D1B72">
            <w:pPr>
              <w:keepNext/>
              <w:overflowPunct w:val="0"/>
              <w:autoSpaceDE w:val="0"/>
              <w:autoSpaceDN w:val="0"/>
              <w:adjustRightInd w:val="0"/>
              <w:jc w:val="center"/>
              <w:textAlignment w:val="baseline"/>
              <w:outlineLvl w:val="4"/>
              <w:rPr>
                <w:rFonts w:ascii="Arial" w:eastAsia="Times New Roman" w:hAnsi="Arial" w:cs="Arial"/>
                <w:b/>
                <w:bCs/>
                <w:sz w:val="20"/>
                <w:szCs w:val="20"/>
              </w:rPr>
            </w:pPr>
            <w:r w:rsidRPr="00251CAC">
              <w:rPr>
                <w:rFonts w:ascii="Arial" w:eastAsia="Times New Roman" w:hAnsi="Arial" w:cs="Arial"/>
                <w:b/>
                <w:bCs/>
                <w:sz w:val="20"/>
                <w:szCs w:val="20"/>
              </w:rPr>
              <w:t>Yes</w:t>
            </w:r>
          </w:p>
        </w:tc>
        <w:tc>
          <w:tcPr>
            <w:tcW w:w="540" w:type="dxa"/>
            <w:tcBorders>
              <w:bottom w:val="single" w:sz="12" w:space="0" w:color="000000"/>
            </w:tcBorders>
          </w:tcPr>
          <w:p w14:paraId="482F46D1" w14:textId="77777777" w:rsidR="00B01BE8" w:rsidRPr="00251CAC" w:rsidRDefault="00B01BE8" w:rsidP="006D1B72">
            <w:pPr>
              <w:keepNext/>
              <w:overflowPunct w:val="0"/>
              <w:autoSpaceDE w:val="0"/>
              <w:autoSpaceDN w:val="0"/>
              <w:adjustRightInd w:val="0"/>
              <w:jc w:val="center"/>
              <w:textAlignment w:val="baseline"/>
              <w:outlineLvl w:val="4"/>
              <w:rPr>
                <w:rFonts w:ascii="Arial" w:eastAsia="Times New Roman" w:hAnsi="Arial" w:cs="Arial"/>
                <w:b/>
                <w:bCs/>
                <w:sz w:val="20"/>
                <w:szCs w:val="20"/>
              </w:rPr>
            </w:pPr>
            <w:r w:rsidRPr="00251CAC">
              <w:rPr>
                <w:rFonts w:ascii="Arial" w:eastAsia="Times New Roman" w:hAnsi="Arial" w:cs="Arial"/>
                <w:b/>
                <w:bCs/>
                <w:sz w:val="20"/>
                <w:szCs w:val="20"/>
              </w:rPr>
              <w:t>No</w:t>
            </w:r>
          </w:p>
        </w:tc>
        <w:tc>
          <w:tcPr>
            <w:tcW w:w="2160" w:type="dxa"/>
            <w:tcBorders>
              <w:bottom w:val="single" w:sz="12" w:space="0" w:color="000000"/>
            </w:tcBorders>
          </w:tcPr>
          <w:p w14:paraId="58BC9844" w14:textId="77777777" w:rsidR="00B01BE8" w:rsidRPr="00251CAC" w:rsidRDefault="00B01BE8" w:rsidP="006D1B72">
            <w:pPr>
              <w:keepNext/>
              <w:overflowPunct w:val="0"/>
              <w:autoSpaceDE w:val="0"/>
              <w:autoSpaceDN w:val="0"/>
              <w:adjustRightInd w:val="0"/>
              <w:jc w:val="center"/>
              <w:textAlignment w:val="baseline"/>
              <w:outlineLvl w:val="4"/>
              <w:rPr>
                <w:rFonts w:ascii="Arial" w:eastAsia="Times New Roman" w:hAnsi="Arial" w:cs="Arial"/>
                <w:b/>
                <w:bCs/>
                <w:sz w:val="20"/>
                <w:szCs w:val="20"/>
              </w:rPr>
            </w:pPr>
            <w:r w:rsidRPr="00251CAC">
              <w:rPr>
                <w:rFonts w:ascii="Arial" w:eastAsia="Times New Roman" w:hAnsi="Arial" w:cs="Arial"/>
                <w:b/>
                <w:bCs/>
                <w:sz w:val="20"/>
                <w:szCs w:val="20"/>
              </w:rPr>
              <w:t>N/A or Comments</w:t>
            </w:r>
          </w:p>
        </w:tc>
        <w:tc>
          <w:tcPr>
            <w:tcW w:w="2160" w:type="dxa"/>
            <w:tcBorders>
              <w:bottom w:val="single" w:sz="12" w:space="0" w:color="000000"/>
            </w:tcBorders>
          </w:tcPr>
          <w:p w14:paraId="562A4876" w14:textId="77777777" w:rsidR="00B01BE8" w:rsidRPr="00251CAC" w:rsidRDefault="00B01BE8" w:rsidP="006D1B72">
            <w:pPr>
              <w:overflowPunct w:val="0"/>
              <w:autoSpaceDE w:val="0"/>
              <w:autoSpaceDN w:val="0"/>
              <w:adjustRightInd w:val="0"/>
              <w:ind w:right="-108"/>
              <w:textAlignment w:val="baseline"/>
              <w:rPr>
                <w:rFonts w:ascii="Arial" w:eastAsia="Times New Roman" w:hAnsi="Arial" w:cs="Arial"/>
                <w:b/>
                <w:bCs/>
                <w:sz w:val="20"/>
                <w:szCs w:val="20"/>
              </w:rPr>
            </w:pPr>
            <w:r w:rsidRPr="00251CAC">
              <w:rPr>
                <w:rFonts w:ascii="Arial" w:eastAsia="Times New Roman" w:hAnsi="Arial" w:cs="Arial"/>
                <w:b/>
                <w:bCs/>
                <w:sz w:val="20"/>
                <w:szCs w:val="20"/>
              </w:rPr>
              <w:t>Corrected Date/Info</w:t>
            </w:r>
          </w:p>
        </w:tc>
      </w:tr>
      <w:tr w:rsidR="00B01BE8" w:rsidRPr="00251CAC" w14:paraId="2846E4BC" w14:textId="77777777" w:rsidTr="006D1B72">
        <w:tc>
          <w:tcPr>
            <w:tcW w:w="5400" w:type="dxa"/>
            <w:tcBorders>
              <w:top w:val="single" w:sz="12" w:space="0" w:color="000000"/>
              <w:bottom w:val="single" w:sz="6" w:space="0" w:color="000000"/>
            </w:tcBorders>
            <w:shd w:val="clear" w:color="auto" w:fill="C6D9F1" w:themeFill="text2" w:themeFillTint="33"/>
          </w:tcPr>
          <w:p w14:paraId="14931860" w14:textId="77777777" w:rsidR="00B01BE8" w:rsidRPr="00251CAC" w:rsidRDefault="00B01BE8" w:rsidP="006D1B72">
            <w:pPr>
              <w:tabs>
                <w:tab w:val="left" w:pos="0"/>
              </w:tabs>
              <w:overflowPunct w:val="0"/>
              <w:autoSpaceDE w:val="0"/>
              <w:autoSpaceDN w:val="0"/>
              <w:adjustRightInd w:val="0"/>
              <w:textAlignment w:val="baseline"/>
              <w:rPr>
                <w:rFonts w:ascii="Arial" w:eastAsia="Times New Roman" w:hAnsi="Arial" w:cs="Arial"/>
                <w:b/>
                <w:sz w:val="20"/>
                <w:szCs w:val="20"/>
              </w:rPr>
            </w:pPr>
            <w:r w:rsidRPr="00251CAC">
              <w:rPr>
                <w:rFonts w:ascii="Arial" w:eastAsia="Times New Roman" w:hAnsi="Arial" w:cs="Arial"/>
                <w:b/>
                <w:sz w:val="20"/>
                <w:szCs w:val="20"/>
              </w:rPr>
              <w:t>OFFICE/WORK AREA</w:t>
            </w:r>
          </w:p>
        </w:tc>
        <w:tc>
          <w:tcPr>
            <w:tcW w:w="720" w:type="dxa"/>
            <w:tcBorders>
              <w:top w:val="single" w:sz="12" w:space="0" w:color="000000"/>
              <w:bottom w:val="single" w:sz="6" w:space="0" w:color="000000"/>
            </w:tcBorders>
            <w:shd w:val="clear" w:color="auto" w:fill="C6D9F1" w:themeFill="text2" w:themeFillTint="33"/>
          </w:tcPr>
          <w:p w14:paraId="6A1AE05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241D055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0862494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3DA2C40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F14CD39" w14:textId="77777777" w:rsidTr="006D1B72">
        <w:tc>
          <w:tcPr>
            <w:tcW w:w="5400" w:type="dxa"/>
            <w:tcBorders>
              <w:top w:val="single" w:sz="6" w:space="0" w:color="000000"/>
            </w:tcBorders>
          </w:tcPr>
          <w:p w14:paraId="42C1CFD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Required labor posters</w:t>
            </w:r>
          </w:p>
        </w:tc>
        <w:tc>
          <w:tcPr>
            <w:tcW w:w="720" w:type="dxa"/>
            <w:tcBorders>
              <w:top w:val="single" w:sz="6" w:space="0" w:color="000000"/>
            </w:tcBorders>
          </w:tcPr>
          <w:p w14:paraId="2050741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4982FE5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4163EA8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312838B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56D0FEF1" w14:textId="77777777" w:rsidTr="006D1B72">
        <w:tc>
          <w:tcPr>
            <w:tcW w:w="5400" w:type="dxa"/>
          </w:tcPr>
          <w:p w14:paraId="0C11F082" w14:textId="77777777" w:rsidR="00B01BE8" w:rsidRPr="00251CAC" w:rsidRDefault="00B01BE8" w:rsidP="006D1B72">
            <w:pPr>
              <w:tabs>
                <w:tab w:val="left" w:pos="27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What to do in case of emergency</w:t>
            </w:r>
          </w:p>
        </w:tc>
        <w:tc>
          <w:tcPr>
            <w:tcW w:w="720" w:type="dxa"/>
          </w:tcPr>
          <w:p w14:paraId="274454D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0376822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746B32A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4F825A5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0DF91A02" w14:textId="77777777" w:rsidTr="006D1B72">
        <w:tc>
          <w:tcPr>
            <w:tcW w:w="5400" w:type="dxa"/>
          </w:tcPr>
          <w:p w14:paraId="2AD151F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Local clinic within Medical Provider Network (MPN)</w:t>
            </w:r>
          </w:p>
        </w:tc>
        <w:tc>
          <w:tcPr>
            <w:tcW w:w="720" w:type="dxa"/>
          </w:tcPr>
          <w:p w14:paraId="3B43737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25B0545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789FB65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222203D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325795C" w14:textId="77777777" w:rsidTr="006D1B72">
        <w:tc>
          <w:tcPr>
            <w:tcW w:w="5400" w:type="dxa"/>
            <w:tcBorders>
              <w:bottom w:val="single" w:sz="6" w:space="0" w:color="000000"/>
            </w:tcBorders>
          </w:tcPr>
          <w:p w14:paraId="2867713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Safety Manual and Safety Data Sheets – available and employees trained</w:t>
            </w:r>
          </w:p>
        </w:tc>
        <w:tc>
          <w:tcPr>
            <w:tcW w:w="720" w:type="dxa"/>
            <w:tcBorders>
              <w:bottom w:val="single" w:sz="6" w:space="0" w:color="000000"/>
            </w:tcBorders>
          </w:tcPr>
          <w:p w14:paraId="236FA83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6" w:space="0" w:color="000000"/>
            </w:tcBorders>
          </w:tcPr>
          <w:p w14:paraId="0D963B2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576703F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2610875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75AC8FBD" w14:textId="77777777" w:rsidTr="006D1B72">
        <w:tc>
          <w:tcPr>
            <w:tcW w:w="5400" w:type="dxa"/>
            <w:tcBorders>
              <w:bottom w:val="single" w:sz="6" w:space="0" w:color="000000"/>
            </w:tcBorders>
          </w:tcPr>
          <w:p w14:paraId="2FADAD5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Report of Unsafe Condition form</w:t>
            </w:r>
          </w:p>
        </w:tc>
        <w:tc>
          <w:tcPr>
            <w:tcW w:w="720" w:type="dxa"/>
            <w:tcBorders>
              <w:bottom w:val="single" w:sz="6" w:space="0" w:color="000000"/>
            </w:tcBorders>
          </w:tcPr>
          <w:p w14:paraId="34DECFA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6" w:space="0" w:color="000000"/>
            </w:tcBorders>
          </w:tcPr>
          <w:p w14:paraId="62D1CBC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258295E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1DBCF91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7CB31F20" w14:textId="77777777" w:rsidTr="006D1B72">
        <w:tc>
          <w:tcPr>
            <w:tcW w:w="5400" w:type="dxa"/>
            <w:tcBorders>
              <w:bottom w:val="single" w:sz="12" w:space="0" w:color="000000"/>
            </w:tcBorders>
          </w:tcPr>
          <w:p w14:paraId="7813423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First aid kit stocked – no medications – no aspirin/Tylenol</w:t>
            </w:r>
          </w:p>
        </w:tc>
        <w:tc>
          <w:tcPr>
            <w:tcW w:w="720" w:type="dxa"/>
            <w:tcBorders>
              <w:bottom w:val="single" w:sz="12" w:space="0" w:color="000000"/>
            </w:tcBorders>
          </w:tcPr>
          <w:p w14:paraId="15DF277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12" w:space="0" w:color="000000"/>
            </w:tcBorders>
          </w:tcPr>
          <w:p w14:paraId="2CF90B9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12" w:space="0" w:color="000000"/>
            </w:tcBorders>
          </w:tcPr>
          <w:p w14:paraId="693D9AA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12" w:space="0" w:color="000000"/>
            </w:tcBorders>
          </w:tcPr>
          <w:p w14:paraId="7B62145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B8658CE" w14:textId="77777777" w:rsidTr="006D1B72">
        <w:tc>
          <w:tcPr>
            <w:tcW w:w="5400" w:type="dxa"/>
            <w:tcBorders>
              <w:top w:val="single" w:sz="12" w:space="0" w:color="000000"/>
              <w:bottom w:val="single" w:sz="6" w:space="0" w:color="000000"/>
            </w:tcBorders>
            <w:shd w:val="clear" w:color="auto" w:fill="C6D9F1" w:themeFill="text2" w:themeFillTint="33"/>
          </w:tcPr>
          <w:p w14:paraId="7EBE0070" w14:textId="77777777" w:rsidR="00B01BE8" w:rsidRPr="00251CAC" w:rsidRDefault="00B01BE8" w:rsidP="006D1B72">
            <w:pPr>
              <w:overflowPunct w:val="0"/>
              <w:autoSpaceDE w:val="0"/>
              <w:autoSpaceDN w:val="0"/>
              <w:adjustRightInd w:val="0"/>
              <w:textAlignment w:val="baseline"/>
              <w:rPr>
                <w:rFonts w:ascii="Arial" w:eastAsia="Times New Roman" w:hAnsi="Arial" w:cs="Arial"/>
                <w:b/>
                <w:sz w:val="20"/>
                <w:szCs w:val="20"/>
              </w:rPr>
            </w:pPr>
            <w:r w:rsidRPr="00251CAC">
              <w:rPr>
                <w:rFonts w:ascii="Arial" w:eastAsia="Times New Roman" w:hAnsi="Arial" w:cs="Arial"/>
                <w:b/>
                <w:sz w:val="20"/>
                <w:szCs w:val="20"/>
              </w:rPr>
              <w:t>EXITS/STAIRS/PASSAGEWAYS</w:t>
            </w:r>
          </w:p>
        </w:tc>
        <w:tc>
          <w:tcPr>
            <w:tcW w:w="720" w:type="dxa"/>
            <w:tcBorders>
              <w:top w:val="single" w:sz="12" w:space="0" w:color="000000"/>
              <w:bottom w:val="single" w:sz="6" w:space="0" w:color="000000"/>
            </w:tcBorders>
            <w:shd w:val="clear" w:color="auto" w:fill="C6D9F1" w:themeFill="text2" w:themeFillTint="33"/>
          </w:tcPr>
          <w:p w14:paraId="5A23C59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29602A4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6942489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2EE6E90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7E0A73EC" w14:textId="77777777" w:rsidTr="006D1B72">
        <w:tc>
          <w:tcPr>
            <w:tcW w:w="5400" w:type="dxa"/>
            <w:tcBorders>
              <w:top w:val="single" w:sz="6" w:space="0" w:color="000000"/>
            </w:tcBorders>
          </w:tcPr>
          <w:p w14:paraId="1C09B79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Top step of stairs highlighted?</w:t>
            </w:r>
          </w:p>
        </w:tc>
        <w:tc>
          <w:tcPr>
            <w:tcW w:w="720" w:type="dxa"/>
            <w:tcBorders>
              <w:top w:val="single" w:sz="6" w:space="0" w:color="000000"/>
            </w:tcBorders>
          </w:tcPr>
          <w:p w14:paraId="3BD422B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5443EB8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4CAF138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738CDD1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49646007" w14:textId="77777777" w:rsidTr="006D1B72">
        <w:tc>
          <w:tcPr>
            <w:tcW w:w="5400" w:type="dxa"/>
          </w:tcPr>
          <w:p w14:paraId="720E2A5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Proper exit signs visible from all areas and lights working</w:t>
            </w:r>
          </w:p>
        </w:tc>
        <w:tc>
          <w:tcPr>
            <w:tcW w:w="720" w:type="dxa"/>
          </w:tcPr>
          <w:p w14:paraId="247AD3A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1715656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2ADF4CA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538C534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5E34FE70" w14:textId="77777777" w:rsidTr="006D1B72">
        <w:tc>
          <w:tcPr>
            <w:tcW w:w="5400" w:type="dxa"/>
            <w:tcBorders>
              <w:bottom w:val="single" w:sz="6" w:space="0" w:color="000000"/>
            </w:tcBorders>
          </w:tcPr>
          <w:p w14:paraId="2AC4C915" w14:textId="77777777" w:rsidR="00B01BE8" w:rsidRPr="00251CAC" w:rsidRDefault="00B01BE8" w:rsidP="006D1B72">
            <w:pPr>
              <w:tabs>
                <w:tab w:val="left" w:pos="270"/>
              </w:tabs>
              <w:overflowPunct w:val="0"/>
              <w:autoSpaceDE w:val="0"/>
              <w:autoSpaceDN w:val="0"/>
              <w:adjustRightInd w:val="0"/>
              <w:textAlignment w:val="baseline"/>
              <w:rPr>
                <w:rFonts w:ascii="Arial" w:eastAsia="Times New Roman" w:hAnsi="Arial" w:cs="Arial"/>
                <w:bCs/>
                <w:sz w:val="20"/>
                <w:szCs w:val="20"/>
              </w:rPr>
            </w:pPr>
            <w:r w:rsidRPr="00251CAC">
              <w:rPr>
                <w:rFonts w:ascii="Arial" w:eastAsia="Times New Roman" w:hAnsi="Arial" w:cs="Arial"/>
                <w:bCs/>
                <w:sz w:val="20"/>
                <w:szCs w:val="20"/>
              </w:rPr>
              <w:t>Exits not obstructed and kept unlocked or panic hardware</w:t>
            </w:r>
          </w:p>
        </w:tc>
        <w:tc>
          <w:tcPr>
            <w:tcW w:w="720" w:type="dxa"/>
            <w:tcBorders>
              <w:bottom w:val="single" w:sz="6" w:space="0" w:color="000000"/>
            </w:tcBorders>
          </w:tcPr>
          <w:p w14:paraId="5A62EA9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6" w:space="0" w:color="000000"/>
            </w:tcBorders>
          </w:tcPr>
          <w:p w14:paraId="1FCF8DE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7882F2D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52A9FBF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029FD518" w14:textId="77777777" w:rsidTr="006D1B72">
        <w:tc>
          <w:tcPr>
            <w:tcW w:w="5400" w:type="dxa"/>
            <w:tcBorders>
              <w:top w:val="single" w:sz="6" w:space="0" w:color="000000"/>
              <w:bottom w:val="single" w:sz="4" w:space="0" w:color="auto"/>
            </w:tcBorders>
          </w:tcPr>
          <w:p w14:paraId="3211ED40" w14:textId="77777777" w:rsidR="00B01BE8" w:rsidRPr="00251CAC" w:rsidRDefault="00B01BE8" w:rsidP="006D1B72">
            <w:pPr>
              <w:tabs>
                <w:tab w:val="left" w:pos="270"/>
              </w:tabs>
              <w:overflowPunct w:val="0"/>
              <w:autoSpaceDE w:val="0"/>
              <w:autoSpaceDN w:val="0"/>
              <w:adjustRightInd w:val="0"/>
              <w:textAlignment w:val="baseline"/>
              <w:rPr>
                <w:rFonts w:ascii="Arial" w:eastAsia="Times New Roman" w:hAnsi="Arial" w:cs="Arial"/>
                <w:bCs/>
                <w:sz w:val="20"/>
                <w:szCs w:val="20"/>
              </w:rPr>
            </w:pPr>
            <w:r w:rsidRPr="00251CAC">
              <w:rPr>
                <w:rFonts w:ascii="Arial" w:eastAsia="Times New Roman" w:hAnsi="Arial" w:cs="Arial"/>
                <w:sz w:val="20"/>
                <w:szCs w:val="20"/>
              </w:rPr>
              <w:t xml:space="preserve">“Not An Exit” signs posted or doors clearly labeled </w:t>
            </w:r>
          </w:p>
        </w:tc>
        <w:tc>
          <w:tcPr>
            <w:tcW w:w="720" w:type="dxa"/>
            <w:tcBorders>
              <w:top w:val="single" w:sz="6" w:space="0" w:color="000000"/>
              <w:bottom w:val="single" w:sz="4" w:space="0" w:color="auto"/>
            </w:tcBorders>
          </w:tcPr>
          <w:p w14:paraId="74C76C9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4" w:space="0" w:color="auto"/>
            </w:tcBorders>
          </w:tcPr>
          <w:p w14:paraId="219CD8F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4" w:space="0" w:color="auto"/>
            </w:tcBorders>
          </w:tcPr>
          <w:p w14:paraId="193CFB0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4" w:space="0" w:color="auto"/>
            </w:tcBorders>
          </w:tcPr>
          <w:p w14:paraId="5376762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38B3F51A" w14:textId="77777777" w:rsidTr="006D1B72">
        <w:tc>
          <w:tcPr>
            <w:tcW w:w="5400" w:type="dxa"/>
            <w:tcBorders>
              <w:top w:val="single" w:sz="4" w:space="0" w:color="auto"/>
              <w:bottom w:val="single" w:sz="4" w:space="0" w:color="auto"/>
            </w:tcBorders>
          </w:tcPr>
          <w:p w14:paraId="48BEB729" w14:textId="77777777" w:rsidR="00B01BE8" w:rsidRPr="00251CAC" w:rsidRDefault="00B01BE8" w:rsidP="006D1B72">
            <w:pPr>
              <w:tabs>
                <w:tab w:val="left" w:pos="27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Handrails if 4 or more risers on stairs or elevated areas more than 30” high?</w:t>
            </w:r>
          </w:p>
        </w:tc>
        <w:tc>
          <w:tcPr>
            <w:tcW w:w="720" w:type="dxa"/>
            <w:tcBorders>
              <w:top w:val="single" w:sz="4" w:space="0" w:color="auto"/>
              <w:bottom w:val="single" w:sz="4" w:space="0" w:color="auto"/>
            </w:tcBorders>
          </w:tcPr>
          <w:p w14:paraId="578577A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4" w:space="0" w:color="auto"/>
            </w:tcBorders>
          </w:tcPr>
          <w:p w14:paraId="364B8D9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0B83D0D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5AEFB30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578826B9" w14:textId="77777777" w:rsidTr="006D1B72">
        <w:tc>
          <w:tcPr>
            <w:tcW w:w="5400" w:type="dxa"/>
            <w:tcBorders>
              <w:top w:val="single" w:sz="4" w:space="0" w:color="auto"/>
              <w:bottom w:val="single" w:sz="4" w:space="0" w:color="auto"/>
            </w:tcBorders>
          </w:tcPr>
          <w:p w14:paraId="6ACEACF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At least two exits from areas where 50+ people may be located in any one room or in basement or upper levels?</w:t>
            </w:r>
          </w:p>
        </w:tc>
        <w:tc>
          <w:tcPr>
            <w:tcW w:w="720" w:type="dxa"/>
            <w:tcBorders>
              <w:top w:val="single" w:sz="4" w:space="0" w:color="auto"/>
              <w:bottom w:val="single" w:sz="4" w:space="0" w:color="auto"/>
            </w:tcBorders>
          </w:tcPr>
          <w:p w14:paraId="15CDE38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4" w:space="0" w:color="auto"/>
            </w:tcBorders>
          </w:tcPr>
          <w:p w14:paraId="169FB36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07B230B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5A039C1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0D13050D" w14:textId="77777777" w:rsidTr="006D1B72">
        <w:tc>
          <w:tcPr>
            <w:tcW w:w="5400" w:type="dxa"/>
            <w:tcBorders>
              <w:top w:val="single" w:sz="4" w:space="0" w:color="auto"/>
              <w:bottom w:val="single" w:sz="12" w:space="0" w:color="000000"/>
            </w:tcBorders>
          </w:tcPr>
          <w:p w14:paraId="1D42778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Is the emergency lighting system in place and working?</w:t>
            </w:r>
          </w:p>
        </w:tc>
        <w:tc>
          <w:tcPr>
            <w:tcW w:w="720" w:type="dxa"/>
            <w:tcBorders>
              <w:top w:val="single" w:sz="4" w:space="0" w:color="auto"/>
              <w:bottom w:val="single" w:sz="12" w:space="0" w:color="000000"/>
            </w:tcBorders>
          </w:tcPr>
          <w:p w14:paraId="19F0343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12" w:space="0" w:color="000000"/>
            </w:tcBorders>
          </w:tcPr>
          <w:p w14:paraId="2F10B27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12" w:space="0" w:color="000000"/>
            </w:tcBorders>
          </w:tcPr>
          <w:p w14:paraId="2E9C7DA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12" w:space="0" w:color="000000"/>
            </w:tcBorders>
          </w:tcPr>
          <w:p w14:paraId="448DC03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17344945" w14:textId="77777777" w:rsidTr="006D1B72">
        <w:tc>
          <w:tcPr>
            <w:tcW w:w="5400" w:type="dxa"/>
            <w:tcBorders>
              <w:top w:val="single" w:sz="12" w:space="0" w:color="000000"/>
              <w:bottom w:val="single" w:sz="4" w:space="0" w:color="auto"/>
            </w:tcBorders>
            <w:shd w:val="clear" w:color="auto" w:fill="C6D9F1" w:themeFill="text2" w:themeFillTint="33"/>
          </w:tcPr>
          <w:p w14:paraId="2DB570C2" w14:textId="77777777" w:rsidR="00B01BE8" w:rsidRPr="00251CAC" w:rsidRDefault="00B01BE8" w:rsidP="006D1B72">
            <w:pPr>
              <w:keepNext/>
              <w:tabs>
                <w:tab w:val="left" w:pos="360"/>
              </w:tabs>
              <w:overflowPunct w:val="0"/>
              <w:autoSpaceDE w:val="0"/>
              <w:autoSpaceDN w:val="0"/>
              <w:adjustRightInd w:val="0"/>
              <w:textAlignment w:val="baseline"/>
              <w:outlineLvl w:val="0"/>
              <w:rPr>
                <w:rFonts w:ascii="Arial" w:eastAsia="Times New Roman" w:hAnsi="Arial" w:cs="Arial"/>
                <w:b/>
                <w:bCs/>
                <w:sz w:val="20"/>
                <w:szCs w:val="20"/>
              </w:rPr>
            </w:pPr>
            <w:r w:rsidRPr="00251CAC">
              <w:rPr>
                <w:rFonts w:ascii="Arial" w:eastAsia="Times New Roman" w:hAnsi="Arial" w:cs="Arial"/>
                <w:b/>
                <w:bCs/>
                <w:sz w:val="20"/>
                <w:szCs w:val="20"/>
              </w:rPr>
              <w:t>FIRE PROTECTION</w:t>
            </w:r>
          </w:p>
        </w:tc>
        <w:tc>
          <w:tcPr>
            <w:tcW w:w="720" w:type="dxa"/>
            <w:tcBorders>
              <w:top w:val="single" w:sz="12" w:space="0" w:color="000000"/>
              <w:bottom w:val="single" w:sz="4" w:space="0" w:color="auto"/>
            </w:tcBorders>
            <w:shd w:val="clear" w:color="auto" w:fill="C6D9F1" w:themeFill="text2" w:themeFillTint="33"/>
          </w:tcPr>
          <w:p w14:paraId="24B37C5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4" w:space="0" w:color="auto"/>
            </w:tcBorders>
            <w:shd w:val="clear" w:color="auto" w:fill="C6D9F1" w:themeFill="text2" w:themeFillTint="33"/>
          </w:tcPr>
          <w:p w14:paraId="14B5385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4" w:space="0" w:color="auto"/>
            </w:tcBorders>
            <w:shd w:val="clear" w:color="auto" w:fill="C6D9F1" w:themeFill="text2" w:themeFillTint="33"/>
          </w:tcPr>
          <w:p w14:paraId="073E762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4" w:space="0" w:color="auto"/>
            </w:tcBorders>
            <w:shd w:val="clear" w:color="auto" w:fill="C6D9F1" w:themeFill="text2" w:themeFillTint="33"/>
          </w:tcPr>
          <w:p w14:paraId="0247CA9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2F041BB8" w14:textId="77777777" w:rsidTr="006D1B72">
        <w:tc>
          <w:tcPr>
            <w:tcW w:w="5400" w:type="dxa"/>
            <w:tcBorders>
              <w:top w:val="single" w:sz="4" w:space="0" w:color="auto"/>
              <w:bottom w:val="single" w:sz="6" w:space="0" w:color="000000"/>
            </w:tcBorders>
          </w:tcPr>
          <w:p w14:paraId="4BEB8EF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 xml:space="preserve">Fire extinguishers mounted properly, recharged annually, inspected monthly in house, fully charged? </w:t>
            </w:r>
          </w:p>
        </w:tc>
        <w:tc>
          <w:tcPr>
            <w:tcW w:w="720" w:type="dxa"/>
            <w:tcBorders>
              <w:top w:val="single" w:sz="4" w:space="0" w:color="auto"/>
              <w:bottom w:val="single" w:sz="6" w:space="0" w:color="000000"/>
            </w:tcBorders>
          </w:tcPr>
          <w:p w14:paraId="26D7B13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6" w:space="0" w:color="000000"/>
            </w:tcBorders>
          </w:tcPr>
          <w:p w14:paraId="3BB6092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6" w:space="0" w:color="000000"/>
            </w:tcBorders>
          </w:tcPr>
          <w:p w14:paraId="518B1C2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6" w:space="0" w:color="000000"/>
            </w:tcBorders>
          </w:tcPr>
          <w:p w14:paraId="60C2DF7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078545BD" w14:textId="77777777" w:rsidTr="006D1B72">
        <w:tc>
          <w:tcPr>
            <w:tcW w:w="5400" w:type="dxa"/>
            <w:tcBorders>
              <w:top w:val="single" w:sz="6" w:space="0" w:color="000000"/>
              <w:bottom w:val="single" w:sz="6" w:space="0" w:color="000000"/>
            </w:tcBorders>
          </w:tcPr>
          <w:p w14:paraId="4BA837D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Has at least one employee from each shift been trained on the use of portable fire extinguishers?</w:t>
            </w:r>
          </w:p>
        </w:tc>
        <w:tc>
          <w:tcPr>
            <w:tcW w:w="720" w:type="dxa"/>
            <w:tcBorders>
              <w:top w:val="single" w:sz="6" w:space="0" w:color="000000"/>
              <w:bottom w:val="single" w:sz="6" w:space="0" w:color="000000"/>
            </w:tcBorders>
          </w:tcPr>
          <w:p w14:paraId="0F73E0D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6B8583D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7C2023A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780589D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2F933D86" w14:textId="77777777" w:rsidTr="006D1B72">
        <w:tc>
          <w:tcPr>
            <w:tcW w:w="5400" w:type="dxa"/>
            <w:tcBorders>
              <w:top w:val="single" w:sz="6" w:space="0" w:color="000000"/>
              <w:bottom w:val="single" w:sz="12" w:space="0" w:color="000000"/>
            </w:tcBorders>
          </w:tcPr>
          <w:p w14:paraId="1ED10E4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 xml:space="preserve">Ansul type system over stove serviced  w/in 6 </w:t>
            </w:r>
            <w:proofErr w:type="spellStart"/>
            <w:r w:rsidRPr="00251CAC">
              <w:rPr>
                <w:rFonts w:ascii="Arial" w:eastAsia="Times New Roman" w:hAnsi="Arial" w:cs="Arial"/>
                <w:sz w:val="20"/>
                <w:szCs w:val="20"/>
              </w:rPr>
              <w:t>mo</w:t>
            </w:r>
            <w:proofErr w:type="spellEnd"/>
            <w:r w:rsidRPr="00251CAC">
              <w:rPr>
                <w:rFonts w:ascii="Arial" w:eastAsia="Times New Roman" w:hAnsi="Arial" w:cs="Arial"/>
                <w:sz w:val="20"/>
                <w:szCs w:val="20"/>
              </w:rPr>
              <w:t>?</w:t>
            </w:r>
          </w:p>
        </w:tc>
        <w:tc>
          <w:tcPr>
            <w:tcW w:w="720" w:type="dxa"/>
            <w:tcBorders>
              <w:top w:val="single" w:sz="6" w:space="0" w:color="000000"/>
              <w:bottom w:val="single" w:sz="12" w:space="0" w:color="000000"/>
            </w:tcBorders>
          </w:tcPr>
          <w:p w14:paraId="551E3AA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03BCBF4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7B020F5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191401B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1C425922" w14:textId="77777777" w:rsidTr="006D1B72">
        <w:tc>
          <w:tcPr>
            <w:tcW w:w="5400" w:type="dxa"/>
            <w:tcBorders>
              <w:top w:val="single" w:sz="12" w:space="0" w:color="000000"/>
              <w:bottom w:val="single" w:sz="6" w:space="0" w:color="000000"/>
            </w:tcBorders>
            <w:shd w:val="clear" w:color="auto" w:fill="C6D9F1" w:themeFill="text2" w:themeFillTint="33"/>
          </w:tcPr>
          <w:p w14:paraId="3EAC084F" w14:textId="77777777" w:rsidR="00B01BE8" w:rsidRPr="00251CAC" w:rsidRDefault="00B01BE8" w:rsidP="006D1B72">
            <w:pPr>
              <w:overflowPunct w:val="0"/>
              <w:autoSpaceDE w:val="0"/>
              <w:autoSpaceDN w:val="0"/>
              <w:adjustRightInd w:val="0"/>
              <w:textAlignment w:val="baseline"/>
              <w:rPr>
                <w:rFonts w:ascii="Arial" w:eastAsia="Times New Roman" w:hAnsi="Arial" w:cs="Arial"/>
                <w:b/>
                <w:sz w:val="20"/>
                <w:szCs w:val="20"/>
              </w:rPr>
            </w:pPr>
            <w:r w:rsidRPr="00251CAC">
              <w:rPr>
                <w:rFonts w:ascii="Arial" w:eastAsia="Times New Roman" w:hAnsi="Arial" w:cs="Arial"/>
                <w:b/>
                <w:sz w:val="20"/>
                <w:szCs w:val="20"/>
              </w:rPr>
              <w:t>ELECTRICAL/GAS</w:t>
            </w:r>
          </w:p>
        </w:tc>
        <w:tc>
          <w:tcPr>
            <w:tcW w:w="720" w:type="dxa"/>
            <w:tcBorders>
              <w:top w:val="single" w:sz="12" w:space="0" w:color="000000"/>
              <w:bottom w:val="single" w:sz="6" w:space="0" w:color="000000"/>
            </w:tcBorders>
            <w:shd w:val="clear" w:color="auto" w:fill="C6D9F1" w:themeFill="text2" w:themeFillTint="33"/>
          </w:tcPr>
          <w:p w14:paraId="68C7953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4BB53D7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0305000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71DF3D5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1A0AC973" w14:textId="77777777" w:rsidTr="006D1B72">
        <w:tc>
          <w:tcPr>
            <w:tcW w:w="5400" w:type="dxa"/>
            <w:tcBorders>
              <w:top w:val="single" w:sz="6" w:space="0" w:color="000000"/>
              <w:bottom w:val="single" w:sz="6" w:space="0" w:color="000000"/>
            </w:tcBorders>
          </w:tcPr>
          <w:p w14:paraId="38621BE2"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All switches and outlets covered and in good repair</w:t>
            </w:r>
          </w:p>
        </w:tc>
        <w:tc>
          <w:tcPr>
            <w:tcW w:w="720" w:type="dxa"/>
            <w:tcBorders>
              <w:top w:val="single" w:sz="6" w:space="0" w:color="000000"/>
              <w:bottom w:val="single" w:sz="6" w:space="0" w:color="000000"/>
            </w:tcBorders>
          </w:tcPr>
          <w:p w14:paraId="26D47F3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41218A8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3ECCD25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52AEE16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26549721" w14:textId="77777777" w:rsidTr="006D1B72">
        <w:tc>
          <w:tcPr>
            <w:tcW w:w="5400" w:type="dxa"/>
            <w:tcBorders>
              <w:top w:val="single" w:sz="6" w:space="0" w:color="000000"/>
              <w:bottom w:val="single" w:sz="6" w:space="0" w:color="000000"/>
            </w:tcBorders>
          </w:tcPr>
          <w:p w14:paraId="2ADEF2C2"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Ground Fault Circuit Interrupters (GFCIs) in wet locations?</w:t>
            </w:r>
          </w:p>
        </w:tc>
        <w:tc>
          <w:tcPr>
            <w:tcW w:w="720" w:type="dxa"/>
            <w:tcBorders>
              <w:top w:val="single" w:sz="6" w:space="0" w:color="000000"/>
              <w:bottom w:val="single" w:sz="6" w:space="0" w:color="000000"/>
            </w:tcBorders>
          </w:tcPr>
          <w:p w14:paraId="4613B5D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7D350B1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76F784D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10AF0B6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4388498E" w14:textId="77777777" w:rsidTr="006D1B72">
        <w:tc>
          <w:tcPr>
            <w:tcW w:w="5400" w:type="dxa"/>
            <w:tcBorders>
              <w:top w:val="single" w:sz="6" w:space="0" w:color="000000"/>
              <w:bottom w:val="single" w:sz="6" w:space="0" w:color="000000"/>
            </w:tcBorders>
          </w:tcPr>
          <w:p w14:paraId="16368F61"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 xml:space="preserve">Electrical cords and wiring in good condition </w:t>
            </w:r>
          </w:p>
        </w:tc>
        <w:tc>
          <w:tcPr>
            <w:tcW w:w="720" w:type="dxa"/>
            <w:tcBorders>
              <w:top w:val="single" w:sz="6" w:space="0" w:color="000000"/>
              <w:bottom w:val="single" w:sz="6" w:space="0" w:color="000000"/>
            </w:tcBorders>
          </w:tcPr>
          <w:p w14:paraId="46272D2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67FC958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60020E4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49EA7B4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45D6BFB0" w14:textId="77777777" w:rsidTr="006D1B72">
        <w:tc>
          <w:tcPr>
            <w:tcW w:w="5400" w:type="dxa"/>
            <w:tcBorders>
              <w:top w:val="single" w:sz="6" w:space="0" w:color="000000"/>
              <w:bottom w:val="single" w:sz="6" w:space="0" w:color="000000"/>
            </w:tcBorders>
          </w:tcPr>
          <w:p w14:paraId="5E7AA29A"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Extension cords temporary use only; not thru doors/walls</w:t>
            </w:r>
          </w:p>
        </w:tc>
        <w:tc>
          <w:tcPr>
            <w:tcW w:w="720" w:type="dxa"/>
            <w:tcBorders>
              <w:top w:val="single" w:sz="6" w:space="0" w:color="000000"/>
              <w:bottom w:val="single" w:sz="6" w:space="0" w:color="000000"/>
            </w:tcBorders>
          </w:tcPr>
          <w:p w14:paraId="21BCDBD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654B990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203AA96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058120D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3CCE34ED" w14:textId="77777777" w:rsidTr="006D1B72">
        <w:tc>
          <w:tcPr>
            <w:tcW w:w="5400" w:type="dxa"/>
            <w:tcBorders>
              <w:top w:val="single" w:sz="6" w:space="0" w:color="000000"/>
              <w:bottom w:val="single" w:sz="6" w:space="0" w:color="000000"/>
            </w:tcBorders>
          </w:tcPr>
          <w:p w14:paraId="5A849103"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Electrical panel boxes closed</w:t>
            </w:r>
          </w:p>
        </w:tc>
        <w:tc>
          <w:tcPr>
            <w:tcW w:w="720" w:type="dxa"/>
            <w:tcBorders>
              <w:top w:val="single" w:sz="6" w:space="0" w:color="000000"/>
              <w:bottom w:val="single" w:sz="6" w:space="0" w:color="000000"/>
            </w:tcBorders>
          </w:tcPr>
          <w:p w14:paraId="2ABC044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09FC9F4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3B7793A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7568493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31A45F19" w14:textId="77777777" w:rsidTr="006D1B72">
        <w:tc>
          <w:tcPr>
            <w:tcW w:w="5400" w:type="dxa"/>
            <w:tcBorders>
              <w:top w:val="single" w:sz="6" w:space="0" w:color="000000"/>
              <w:bottom w:val="single" w:sz="6" w:space="0" w:color="000000"/>
            </w:tcBorders>
          </w:tcPr>
          <w:p w14:paraId="4DD12F81"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 xml:space="preserve">All circuit breakers labeled, inserts over openings </w:t>
            </w:r>
          </w:p>
        </w:tc>
        <w:tc>
          <w:tcPr>
            <w:tcW w:w="720" w:type="dxa"/>
            <w:tcBorders>
              <w:top w:val="single" w:sz="6" w:space="0" w:color="000000"/>
              <w:bottom w:val="single" w:sz="6" w:space="0" w:color="000000"/>
            </w:tcBorders>
          </w:tcPr>
          <w:p w14:paraId="6D1845A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5735C13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4441F37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31269EB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06D26CCB" w14:textId="77777777" w:rsidTr="006D1B72">
        <w:tc>
          <w:tcPr>
            <w:tcW w:w="5400" w:type="dxa"/>
            <w:tcBorders>
              <w:top w:val="single" w:sz="6" w:space="0" w:color="000000"/>
              <w:bottom w:val="single" w:sz="6" w:space="0" w:color="000000"/>
            </w:tcBorders>
          </w:tcPr>
          <w:p w14:paraId="09E122E5"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3 feet clearance in front of electrical panels</w:t>
            </w:r>
          </w:p>
        </w:tc>
        <w:tc>
          <w:tcPr>
            <w:tcW w:w="720" w:type="dxa"/>
            <w:tcBorders>
              <w:top w:val="single" w:sz="6" w:space="0" w:color="000000"/>
              <w:bottom w:val="single" w:sz="6" w:space="0" w:color="000000"/>
            </w:tcBorders>
          </w:tcPr>
          <w:p w14:paraId="1D04526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6" w:space="0" w:color="000000"/>
            </w:tcBorders>
          </w:tcPr>
          <w:p w14:paraId="49D92D0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2BA04A1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6" w:space="0" w:color="000000"/>
            </w:tcBorders>
          </w:tcPr>
          <w:p w14:paraId="3F464BB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3EED6AF7" w14:textId="77777777" w:rsidTr="006D1B72">
        <w:tc>
          <w:tcPr>
            <w:tcW w:w="5400" w:type="dxa"/>
            <w:tcBorders>
              <w:top w:val="single" w:sz="6" w:space="0" w:color="000000"/>
              <w:bottom w:val="nil"/>
            </w:tcBorders>
          </w:tcPr>
          <w:p w14:paraId="51A450A8"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 xml:space="preserve">At least one employee on each shift can shut off gas and electricity to restaurant, or can call </w:t>
            </w:r>
            <w:proofErr w:type="spellStart"/>
            <w:r w:rsidRPr="00251CAC">
              <w:rPr>
                <w:rFonts w:ascii="Arial" w:eastAsia="Times New Roman" w:hAnsi="Arial" w:cs="Arial"/>
                <w:sz w:val="20"/>
                <w:szCs w:val="20"/>
              </w:rPr>
              <w:t>bldg</w:t>
            </w:r>
            <w:proofErr w:type="spellEnd"/>
            <w:r w:rsidRPr="00251CAC">
              <w:rPr>
                <w:rFonts w:ascii="Arial" w:eastAsia="Times New Roman" w:hAnsi="Arial" w:cs="Arial"/>
                <w:sz w:val="20"/>
                <w:szCs w:val="20"/>
              </w:rPr>
              <w:t xml:space="preserve"> engineer</w:t>
            </w:r>
          </w:p>
        </w:tc>
        <w:tc>
          <w:tcPr>
            <w:tcW w:w="720" w:type="dxa"/>
            <w:tcBorders>
              <w:top w:val="single" w:sz="6" w:space="0" w:color="000000"/>
              <w:bottom w:val="nil"/>
            </w:tcBorders>
          </w:tcPr>
          <w:p w14:paraId="27B71D9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nil"/>
            </w:tcBorders>
          </w:tcPr>
          <w:p w14:paraId="36F7EF0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nil"/>
            </w:tcBorders>
          </w:tcPr>
          <w:p w14:paraId="609A5F1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nil"/>
            </w:tcBorders>
          </w:tcPr>
          <w:p w14:paraId="1D40183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36E6A3DB" w14:textId="77777777" w:rsidTr="006D1B72">
        <w:tc>
          <w:tcPr>
            <w:tcW w:w="5400" w:type="dxa"/>
            <w:tcBorders>
              <w:top w:val="nil"/>
              <w:bottom w:val="single" w:sz="12" w:space="0" w:color="000000"/>
            </w:tcBorders>
          </w:tcPr>
          <w:p w14:paraId="352D6B09"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Gas shut off tool mounted and labeled</w:t>
            </w:r>
          </w:p>
        </w:tc>
        <w:tc>
          <w:tcPr>
            <w:tcW w:w="720" w:type="dxa"/>
            <w:tcBorders>
              <w:top w:val="nil"/>
              <w:bottom w:val="single" w:sz="12" w:space="0" w:color="000000"/>
            </w:tcBorders>
          </w:tcPr>
          <w:p w14:paraId="2A7001E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12" w:space="0" w:color="000000"/>
            </w:tcBorders>
          </w:tcPr>
          <w:p w14:paraId="2606A9C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12" w:space="0" w:color="000000"/>
            </w:tcBorders>
          </w:tcPr>
          <w:p w14:paraId="68AC187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12" w:space="0" w:color="000000"/>
            </w:tcBorders>
          </w:tcPr>
          <w:p w14:paraId="2D33CA5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571832FE" w14:textId="77777777" w:rsidTr="006D1B72">
        <w:tc>
          <w:tcPr>
            <w:tcW w:w="5400" w:type="dxa"/>
            <w:tcBorders>
              <w:top w:val="single" w:sz="12" w:space="0" w:color="000000"/>
              <w:bottom w:val="single" w:sz="6" w:space="0" w:color="000000"/>
            </w:tcBorders>
            <w:shd w:val="clear" w:color="auto" w:fill="C6D9F1" w:themeFill="text2" w:themeFillTint="33"/>
          </w:tcPr>
          <w:p w14:paraId="4928D52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b/>
                <w:sz w:val="20"/>
                <w:szCs w:val="20"/>
              </w:rPr>
            </w:pPr>
            <w:r w:rsidRPr="00251CAC">
              <w:rPr>
                <w:rFonts w:ascii="Arial" w:eastAsia="Times New Roman" w:hAnsi="Arial" w:cs="Arial"/>
                <w:b/>
                <w:sz w:val="20"/>
                <w:szCs w:val="20"/>
              </w:rPr>
              <w:t>FOOD PREPARATION AREAS</w:t>
            </w:r>
          </w:p>
        </w:tc>
        <w:tc>
          <w:tcPr>
            <w:tcW w:w="720" w:type="dxa"/>
            <w:tcBorders>
              <w:top w:val="single" w:sz="12" w:space="0" w:color="000000"/>
              <w:bottom w:val="single" w:sz="6" w:space="0" w:color="000000"/>
            </w:tcBorders>
            <w:shd w:val="clear" w:color="auto" w:fill="C6D9F1" w:themeFill="text2" w:themeFillTint="33"/>
          </w:tcPr>
          <w:p w14:paraId="3E856B9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1F7E665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4F27E3B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485745A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6C544EF" w14:textId="77777777" w:rsidTr="006D1B72">
        <w:tc>
          <w:tcPr>
            <w:tcW w:w="5400" w:type="dxa"/>
            <w:tcBorders>
              <w:top w:val="single" w:sz="6" w:space="0" w:color="000000"/>
            </w:tcBorders>
          </w:tcPr>
          <w:p w14:paraId="566928D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Hot oil and pots cooled before carrying or cleaning over</w:t>
            </w:r>
          </w:p>
        </w:tc>
        <w:tc>
          <w:tcPr>
            <w:tcW w:w="720" w:type="dxa"/>
            <w:tcBorders>
              <w:top w:val="single" w:sz="6" w:space="0" w:color="000000"/>
            </w:tcBorders>
          </w:tcPr>
          <w:p w14:paraId="1B51AA6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2702545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1F6B105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695E6E9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3DCF4F93" w14:textId="77777777" w:rsidTr="006D1B72">
        <w:tc>
          <w:tcPr>
            <w:tcW w:w="5400" w:type="dxa"/>
          </w:tcPr>
          <w:p w14:paraId="38F279DD"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Floor clean and free of spillage</w:t>
            </w:r>
          </w:p>
        </w:tc>
        <w:tc>
          <w:tcPr>
            <w:tcW w:w="720" w:type="dxa"/>
          </w:tcPr>
          <w:p w14:paraId="4939E27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4CB288A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78319E8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229B606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44290E66" w14:textId="77777777" w:rsidTr="006D1B72">
        <w:tc>
          <w:tcPr>
            <w:tcW w:w="5400" w:type="dxa"/>
          </w:tcPr>
          <w:p w14:paraId="552C9EA8"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Exhaust hood functioning/clean</w:t>
            </w:r>
          </w:p>
        </w:tc>
        <w:tc>
          <w:tcPr>
            <w:tcW w:w="720" w:type="dxa"/>
          </w:tcPr>
          <w:p w14:paraId="2BCF6E3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4FC4365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35661CF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2973379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0B5F319E" w14:textId="77777777" w:rsidTr="006D1B72">
        <w:tc>
          <w:tcPr>
            <w:tcW w:w="5400" w:type="dxa"/>
          </w:tcPr>
          <w:p w14:paraId="761A37C4"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Knives sharpened and properly stored</w:t>
            </w:r>
          </w:p>
        </w:tc>
        <w:tc>
          <w:tcPr>
            <w:tcW w:w="720" w:type="dxa"/>
          </w:tcPr>
          <w:p w14:paraId="66DA5CC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6227156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106C6CE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2A9AB00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00A042A" w14:textId="77777777" w:rsidTr="006D1B72">
        <w:tc>
          <w:tcPr>
            <w:tcW w:w="5400" w:type="dxa"/>
          </w:tcPr>
          <w:p w14:paraId="5DFF3BA9"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Pickle bucket opener available and used</w:t>
            </w:r>
          </w:p>
        </w:tc>
        <w:tc>
          <w:tcPr>
            <w:tcW w:w="720" w:type="dxa"/>
          </w:tcPr>
          <w:p w14:paraId="23A0A44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64CA0DA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3679C64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78B8AE7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0F4BAD53" w14:textId="77777777" w:rsidTr="006D1B72">
        <w:tc>
          <w:tcPr>
            <w:tcW w:w="5400" w:type="dxa"/>
            <w:tcBorders>
              <w:bottom w:val="single" w:sz="6" w:space="0" w:color="000000"/>
            </w:tcBorders>
          </w:tcPr>
          <w:p w14:paraId="7B4E9FB0"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Equipment in good repair</w:t>
            </w:r>
          </w:p>
        </w:tc>
        <w:tc>
          <w:tcPr>
            <w:tcW w:w="720" w:type="dxa"/>
            <w:tcBorders>
              <w:bottom w:val="single" w:sz="6" w:space="0" w:color="000000"/>
            </w:tcBorders>
          </w:tcPr>
          <w:p w14:paraId="12511A6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6" w:space="0" w:color="000000"/>
            </w:tcBorders>
          </w:tcPr>
          <w:p w14:paraId="4C6D9D0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242E12A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168F375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5AE5CBE8" w14:textId="77777777" w:rsidTr="006D1B72">
        <w:tc>
          <w:tcPr>
            <w:tcW w:w="5400" w:type="dxa"/>
            <w:tcBorders>
              <w:top w:val="single" w:sz="6" w:space="0" w:color="000000"/>
              <w:bottom w:val="single" w:sz="12" w:space="0" w:color="000000"/>
            </w:tcBorders>
          </w:tcPr>
          <w:p w14:paraId="65450804"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Clear walkways (no protruding handles)</w:t>
            </w:r>
          </w:p>
        </w:tc>
        <w:tc>
          <w:tcPr>
            <w:tcW w:w="720" w:type="dxa"/>
            <w:tcBorders>
              <w:top w:val="single" w:sz="6" w:space="0" w:color="000000"/>
              <w:bottom w:val="single" w:sz="12" w:space="0" w:color="000000"/>
            </w:tcBorders>
          </w:tcPr>
          <w:p w14:paraId="24516A8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626FA3A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6FE6919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7B6B353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266484E8" w14:textId="77777777" w:rsidTr="006D1B72">
        <w:tc>
          <w:tcPr>
            <w:tcW w:w="5400" w:type="dxa"/>
            <w:tcBorders>
              <w:top w:val="single" w:sz="12" w:space="0" w:color="000000"/>
              <w:bottom w:val="single" w:sz="18" w:space="0" w:color="000000"/>
            </w:tcBorders>
            <w:shd w:val="clear" w:color="auto" w:fill="C6D9F1" w:themeFill="text2" w:themeFillTint="33"/>
          </w:tcPr>
          <w:p w14:paraId="3CCC7B64"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b/>
                <w:sz w:val="20"/>
                <w:szCs w:val="20"/>
              </w:rPr>
              <w:t>OTHER/COMMENTS</w:t>
            </w:r>
          </w:p>
        </w:tc>
        <w:tc>
          <w:tcPr>
            <w:tcW w:w="720" w:type="dxa"/>
            <w:tcBorders>
              <w:top w:val="single" w:sz="12" w:space="0" w:color="000000"/>
              <w:bottom w:val="single" w:sz="18" w:space="0" w:color="000000"/>
            </w:tcBorders>
            <w:shd w:val="clear" w:color="auto" w:fill="C6D9F1" w:themeFill="text2" w:themeFillTint="33"/>
          </w:tcPr>
          <w:p w14:paraId="0BA68BB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18" w:space="0" w:color="000000"/>
            </w:tcBorders>
            <w:shd w:val="clear" w:color="auto" w:fill="C6D9F1" w:themeFill="text2" w:themeFillTint="33"/>
          </w:tcPr>
          <w:p w14:paraId="0F49A90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18" w:space="0" w:color="000000"/>
            </w:tcBorders>
            <w:shd w:val="clear" w:color="auto" w:fill="C6D9F1" w:themeFill="text2" w:themeFillTint="33"/>
          </w:tcPr>
          <w:p w14:paraId="17E6D72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18" w:space="0" w:color="000000"/>
            </w:tcBorders>
            <w:shd w:val="clear" w:color="auto" w:fill="C6D9F1" w:themeFill="text2" w:themeFillTint="33"/>
          </w:tcPr>
          <w:p w14:paraId="0DD7AF1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bl>
    <w:p w14:paraId="62AD46E1" w14:textId="77A2C2E0" w:rsidR="00B01BE8" w:rsidRPr="00251CAC" w:rsidRDefault="00B01BE8" w:rsidP="00016F0A">
      <w:pPr>
        <w:keepNext/>
        <w:overflowPunct w:val="0"/>
        <w:autoSpaceDE w:val="0"/>
        <w:autoSpaceDN w:val="0"/>
        <w:adjustRightInd w:val="0"/>
        <w:jc w:val="center"/>
        <w:textAlignment w:val="baseline"/>
        <w:outlineLvl w:val="3"/>
        <w:rPr>
          <w:rFonts w:ascii="Arial" w:eastAsia="Times New Roman" w:hAnsi="Arial" w:cs="Arial"/>
          <w:sz w:val="4"/>
          <w:szCs w:val="4"/>
        </w:rPr>
      </w:pPr>
      <w:r w:rsidRPr="00251CAC">
        <w:rPr>
          <w:rFonts w:ascii="Arial" w:eastAsia="Times New Roman" w:hAnsi="Arial" w:cs="Arial"/>
          <w:b/>
          <w:caps/>
          <w:sz w:val="32"/>
          <w:szCs w:val="32"/>
          <w14:reflection w14:blurRad="0" w14:stA="100000" w14:stPos="0" w14:endA="0" w14:endPos="0" w14:dist="0" w14:dir="5400000" w14:fadeDir="5400000" w14:sx="100000" w14:sy="-100000" w14:kx="0" w14:ky="0" w14:algn="bl"/>
          <w14:textOutline w14:w="0" w14:cap="flat" w14:cmpd="sng" w14:algn="ctr">
            <w14:solidFill>
              <w14:schemeClr w14:val="accent4">
                <w14:shade w14:val="50000"/>
                <w14:satMod w14:val="120000"/>
              </w14:schemeClr>
            </w14:solidFill>
            <w14:prstDash w14:val="solid"/>
            <w14:round/>
          </w14:textOutline>
        </w:rPr>
        <w:br w:type="column"/>
      </w:r>
    </w:p>
    <w:tbl>
      <w:tblPr>
        <w:tblW w:w="11017"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400"/>
        <w:gridCol w:w="720"/>
        <w:gridCol w:w="540"/>
        <w:gridCol w:w="2160"/>
        <w:gridCol w:w="2197"/>
      </w:tblGrid>
      <w:tr w:rsidR="00B01BE8" w:rsidRPr="00251CAC" w14:paraId="28E9A87D" w14:textId="77777777" w:rsidTr="006D1B72">
        <w:tc>
          <w:tcPr>
            <w:tcW w:w="5400" w:type="dxa"/>
            <w:tcBorders>
              <w:bottom w:val="single" w:sz="12" w:space="0" w:color="000000"/>
            </w:tcBorders>
          </w:tcPr>
          <w:p w14:paraId="2C85233F" w14:textId="77777777" w:rsidR="00B01BE8" w:rsidRPr="00251CAC" w:rsidRDefault="00B01BE8" w:rsidP="006D1B72">
            <w:pPr>
              <w:overflowPunct w:val="0"/>
              <w:autoSpaceDE w:val="0"/>
              <w:autoSpaceDN w:val="0"/>
              <w:adjustRightInd w:val="0"/>
              <w:jc w:val="center"/>
              <w:textAlignment w:val="baseline"/>
              <w:rPr>
                <w:rFonts w:ascii="Arial" w:eastAsia="Times New Roman" w:hAnsi="Arial" w:cs="Arial"/>
                <w:b/>
                <w:bCs/>
                <w:sz w:val="20"/>
                <w:szCs w:val="20"/>
              </w:rPr>
            </w:pPr>
            <w:r w:rsidRPr="00251CAC">
              <w:rPr>
                <w:rFonts w:ascii="Arial" w:eastAsia="Times New Roman" w:hAnsi="Arial" w:cs="Arial"/>
                <w:b/>
                <w:bCs/>
                <w:sz w:val="20"/>
                <w:szCs w:val="20"/>
              </w:rPr>
              <w:t>Description</w:t>
            </w:r>
          </w:p>
        </w:tc>
        <w:tc>
          <w:tcPr>
            <w:tcW w:w="720" w:type="dxa"/>
            <w:tcBorders>
              <w:bottom w:val="single" w:sz="12" w:space="0" w:color="000000"/>
            </w:tcBorders>
          </w:tcPr>
          <w:p w14:paraId="0AA5E4E2" w14:textId="77777777" w:rsidR="00B01BE8" w:rsidRPr="00251CAC" w:rsidRDefault="00B01BE8" w:rsidP="006D1B72">
            <w:pPr>
              <w:overflowPunct w:val="0"/>
              <w:autoSpaceDE w:val="0"/>
              <w:autoSpaceDN w:val="0"/>
              <w:adjustRightInd w:val="0"/>
              <w:jc w:val="center"/>
              <w:textAlignment w:val="baseline"/>
              <w:rPr>
                <w:rFonts w:ascii="Arial" w:eastAsia="Times New Roman" w:hAnsi="Arial" w:cs="Arial"/>
                <w:b/>
                <w:bCs/>
                <w:sz w:val="20"/>
                <w:szCs w:val="20"/>
              </w:rPr>
            </w:pPr>
            <w:r w:rsidRPr="00251CAC">
              <w:rPr>
                <w:rFonts w:ascii="Arial" w:eastAsia="Times New Roman" w:hAnsi="Arial" w:cs="Arial"/>
                <w:b/>
                <w:bCs/>
                <w:sz w:val="20"/>
                <w:szCs w:val="20"/>
              </w:rPr>
              <w:t>Yes</w:t>
            </w:r>
          </w:p>
        </w:tc>
        <w:tc>
          <w:tcPr>
            <w:tcW w:w="540" w:type="dxa"/>
            <w:tcBorders>
              <w:bottom w:val="single" w:sz="12" w:space="0" w:color="000000"/>
            </w:tcBorders>
          </w:tcPr>
          <w:p w14:paraId="194A6009" w14:textId="77777777" w:rsidR="00B01BE8" w:rsidRPr="00251CAC" w:rsidRDefault="00B01BE8" w:rsidP="006D1B72">
            <w:pPr>
              <w:overflowPunct w:val="0"/>
              <w:autoSpaceDE w:val="0"/>
              <w:autoSpaceDN w:val="0"/>
              <w:adjustRightInd w:val="0"/>
              <w:jc w:val="center"/>
              <w:textAlignment w:val="baseline"/>
              <w:rPr>
                <w:rFonts w:ascii="Arial" w:eastAsia="Times New Roman" w:hAnsi="Arial" w:cs="Arial"/>
                <w:b/>
                <w:bCs/>
                <w:sz w:val="20"/>
                <w:szCs w:val="20"/>
              </w:rPr>
            </w:pPr>
            <w:r w:rsidRPr="00251CAC">
              <w:rPr>
                <w:rFonts w:ascii="Arial" w:eastAsia="Times New Roman" w:hAnsi="Arial" w:cs="Arial"/>
                <w:b/>
                <w:bCs/>
                <w:sz w:val="20"/>
                <w:szCs w:val="20"/>
              </w:rPr>
              <w:t>No</w:t>
            </w:r>
          </w:p>
        </w:tc>
        <w:tc>
          <w:tcPr>
            <w:tcW w:w="2160" w:type="dxa"/>
            <w:tcBorders>
              <w:bottom w:val="single" w:sz="12" w:space="0" w:color="000000"/>
            </w:tcBorders>
          </w:tcPr>
          <w:p w14:paraId="5552FA02" w14:textId="77777777" w:rsidR="00B01BE8" w:rsidRPr="00251CAC" w:rsidRDefault="00B01BE8" w:rsidP="006D1B72">
            <w:pPr>
              <w:overflowPunct w:val="0"/>
              <w:autoSpaceDE w:val="0"/>
              <w:autoSpaceDN w:val="0"/>
              <w:adjustRightInd w:val="0"/>
              <w:jc w:val="center"/>
              <w:textAlignment w:val="baseline"/>
              <w:rPr>
                <w:rFonts w:ascii="Arial" w:eastAsia="Times New Roman" w:hAnsi="Arial" w:cs="Arial"/>
                <w:b/>
                <w:bCs/>
                <w:sz w:val="20"/>
                <w:szCs w:val="20"/>
              </w:rPr>
            </w:pPr>
            <w:r w:rsidRPr="00251CAC">
              <w:rPr>
                <w:rFonts w:ascii="Arial" w:eastAsia="Times New Roman" w:hAnsi="Arial" w:cs="Arial"/>
                <w:b/>
                <w:bCs/>
                <w:sz w:val="20"/>
                <w:szCs w:val="20"/>
              </w:rPr>
              <w:t>N/A or Comments</w:t>
            </w:r>
          </w:p>
        </w:tc>
        <w:tc>
          <w:tcPr>
            <w:tcW w:w="2197" w:type="dxa"/>
            <w:tcBorders>
              <w:bottom w:val="single" w:sz="12" w:space="0" w:color="000000"/>
            </w:tcBorders>
          </w:tcPr>
          <w:p w14:paraId="6B4DF62A" w14:textId="77777777" w:rsidR="00B01BE8" w:rsidRPr="00251CAC" w:rsidRDefault="00B01BE8" w:rsidP="006D1B72">
            <w:pPr>
              <w:keepNext/>
              <w:overflowPunct w:val="0"/>
              <w:autoSpaceDE w:val="0"/>
              <w:autoSpaceDN w:val="0"/>
              <w:adjustRightInd w:val="0"/>
              <w:jc w:val="center"/>
              <w:textAlignment w:val="baseline"/>
              <w:outlineLvl w:val="4"/>
              <w:rPr>
                <w:rFonts w:ascii="Arial" w:eastAsia="Times New Roman" w:hAnsi="Arial" w:cs="Arial"/>
                <w:b/>
                <w:bCs/>
                <w:sz w:val="20"/>
                <w:szCs w:val="20"/>
              </w:rPr>
            </w:pPr>
            <w:r w:rsidRPr="00251CAC">
              <w:rPr>
                <w:rFonts w:ascii="Arial" w:eastAsia="Times New Roman" w:hAnsi="Arial" w:cs="Arial"/>
                <w:b/>
                <w:bCs/>
                <w:sz w:val="20"/>
                <w:szCs w:val="20"/>
              </w:rPr>
              <w:t>Corrected Date/Info</w:t>
            </w:r>
          </w:p>
        </w:tc>
      </w:tr>
      <w:tr w:rsidR="00B01BE8" w:rsidRPr="00251CAC" w14:paraId="67613892" w14:textId="77777777" w:rsidTr="006D1B72">
        <w:tc>
          <w:tcPr>
            <w:tcW w:w="5400" w:type="dxa"/>
            <w:tcBorders>
              <w:top w:val="single" w:sz="12" w:space="0" w:color="000000"/>
              <w:bottom w:val="single" w:sz="6" w:space="0" w:color="000000"/>
            </w:tcBorders>
            <w:shd w:val="clear" w:color="auto" w:fill="C6D9F1" w:themeFill="text2" w:themeFillTint="33"/>
          </w:tcPr>
          <w:p w14:paraId="26F1875F" w14:textId="77777777" w:rsidR="00B01BE8" w:rsidRPr="00251CAC" w:rsidRDefault="00B01BE8" w:rsidP="006D1B72">
            <w:pPr>
              <w:keepNext/>
              <w:overflowPunct w:val="0"/>
              <w:autoSpaceDE w:val="0"/>
              <w:autoSpaceDN w:val="0"/>
              <w:adjustRightInd w:val="0"/>
              <w:textAlignment w:val="baseline"/>
              <w:outlineLvl w:val="0"/>
              <w:rPr>
                <w:rFonts w:ascii="Arial" w:eastAsia="Times New Roman" w:hAnsi="Arial" w:cs="Arial"/>
                <w:b/>
                <w:bCs/>
                <w:sz w:val="20"/>
                <w:szCs w:val="20"/>
              </w:rPr>
            </w:pPr>
            <w:r w:rsidRPr="00251CAC">
              <w:rPr>
                <w:rFonts w:ascii="Arial" w:eastAsia="Times New Roman" w:hAnsi="Arial" w:cs="Arial"/>
                <w:b/>
                <w:bCs/>
                <w:sz w:val="20"/>
                <w:szCs w:val="20"/>
              </w:rPr>
              <w:t>WORK PROCEDURES</w:t>
            </w:r>
          </w:p>
        </w:tc>
        <w:tc>
          <w:tcPr>
            <w:tcW w:w="720" w:type="dxa"/>
            <w:tcBorders>
              <w:top w:val="single" w:sz="12" w:space="0" w:color="000000"/>
              <w:bottom w:val="single" w:sz="6" w:space="0" w:color="000000"/>
            </w:tcBorders>
            <w:shd w:val="clear" w:color="auto" w:fill="C6D9F1" w:themeFill="text2" w:themeFillTint="33"/>
          </w:tcPr>
          <w:p w14:paraId="1AE317B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15107C0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3473D2A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5A64C83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5F048CF5" w14:textId="77777777" w:rsidTr="006D1B72">
        <w:tc>
          <w:tcPr>
            <w:tcW w:w="5400" w:type="dxa"/>
            <w:tcBorders>
              <w:top w:val="single" w:sz="6" w:space="0" w:color="000000"/>
            </w:tcBorders>
          </w:tcPr>
          <w:p w14:paraId="17C43666"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Proper lifting: no twisting or overreaching</w:t>
            </w:r>
          </w:p>
        </w:tc>
        <w:tc>
          <w:tcPr>
            <w:tcW w:w="720" w:type="dxa"/>
            <w:tcBorders>
              <w:top w:val="single" w:sz="6" w:space="0" w:color="000000"/>
            </w:tcBorders>
          </w:tcPr>
          <w:p w14:paraId="5D67961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69F68CB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3280E21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tcBorders>
          </w:tcPr>
          <w:p w14:paraId="156F044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73BB4141" w14:textId="77777777" w:rsidTr="006D1B72">
        <w:tc>
          <w:tcPr>
            <w:tcW w:w="5400" w:type="dxa"/>
            <w:tcBorders>
              <w:top w:val="nil"/>
            </w:tcBorders>
          </w:tcPr>
          <w:p w14:paraId="4CA0796E"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Proper use of ladders</w:t>
            </w:r>
          </w:p>
        </w:tc>
        <w:tc>
          <w:tcPr>
            <w:tcW w:w="720" w:type="dxa"/>
            <w:tcBorders>
              <w:top w:val="nil"/>
            </w:tcBorders>
          </w:tcPr>
          <w:p w14:paraId="435F566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tcBorders>
          </w:tcPr>
          <w:p w14:paraId="3B82F81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tcBorders>
          </w:tcPr>
          <w:p w14:paraId="2A74BDE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tcBorders>
          </w:tcPr>
          <w:p w14:paraId="5BA5690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1BBEE535" w14:textId="77777777" w:rsidTr="006D1B72">
        <w:tc>
          <w:tcPr>
            <w:tcW w:w="5400" w:type="dxa"/>
            <w:tcBorders>
              <w:top w:val="nil"/>
            </w:tcBorders>
          </w:tcPr>
          <w:p w14:paraId="71C34349"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Safe use of knives</w:t>
            </w:r>
          </w:p>
        </w:tc>
        <w:tc>
          <w:tcPr>
            <w:tcW w:w="720" w:type="dxa"/>
            <w:tcBorders>
              <w:top w:val="nil"/>
            </w:tcBorders>
          </w:tcPr>
          <w:p w14:paraId="6AF93E4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tcBorders>
          </w:tcPr>
          <w:p w14:paraId="76D7263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tcBorders>
          </w:tcPr>
          <w:p w14:paraId="36E333D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tcBorders>
          </w:tcPr>
          <w:p w14:paraId="4548FA8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CD0E136" w14:textId="77777777" w:rsidTr="006D1B72">
        <w:tc>
          <w:tcPr>
            <w:tcW w:w="5400" w:type="dxa"/>
            <w:tcBorders>
              <w:top w:val="nil"/>
            </w:tcBorders>
          </w:tcPr>
          <w:p w14:paraId="056BDA87"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Use caution words (e.g. behind you, hot plate)</w:t>
            </w:r>
          </w:p>
        </w:tc>
        <w:tc>
          <w:tcPr>
            <w:tcW w:w="720" w:type="dxa"/>
            <w:tcBorders>
              <w:top w:val="nil"/>
            </w:tcBorders>
          </w:tcPr>
          <w:p w14:paraId="15AB305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tcBorders>
          </w:tcPr>
          <w:p w14:paraId="6369E4B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tcBorders>
          </w:tcPr>
          <w:p w14:paraId="70778D3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tcBorders>
          </w:tcPr>
          <w:p w14:paraId="3571E0F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952AB93" w14:textId="77777777" w:rsidTr="006D1B72">
        <w:tc>
          <w:tcPr>
            <w:tcW w:w="5400" w:type="dxa"/>
            <w:tcBorders>
              <w:top w:val="nil"/>
              <w:bottom w:val="single" w:sz="6" w:space="0" w:color="000000"/>
            </w:tcBorders>
          </w:tcPr>
          <w:p w14:paraId="245CC144"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Carry 3 plates maximum</w:t>
            </w:r>
          </w:p>
        </w:tc>
        <w:tc>
          <w:tcPr>
            <w:tcW w:w="720" w:type="dxa"/>
            <w:tcBorders>
              <w:top w:val="nil"/>
              <w:bottom w:val="single" w:sz="6" w:space="0" w:color="000000"/>
            </w:tcBorders>
          </w:tcPr>
          <w:p w14:paraId="156F0FD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60C07A0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5316828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219B993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1DE995E9" w14:textId="77777777" w:rsidTr="006D1B72">
        <w:tc>
          <w:tcPr>
            <w:tcW w:w="5400" w:type="dxa"/>
            <w:tcBorders>
              <w:top w:val="single" w:sz="6" w:space="0" w:color="000000"/>
              <w:bottom w:val="single" w:sz="12" w:space="0" w:color="000000"/>
            </w:tcBorders>
          </w:tcPr>
          <w:p w14:paraId="238D0E41"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Only slip-resistant shoes worn</w:t>
            </w:r>
          </w:p>
        </w:tc>
        <w:tc>
          <w:tcPr>
            <w:tcW w:w="720" w:type="dxa"/>
            <w:tcBorders>
              <w:top w:val="single" w:sz="6" w:space="0" w:color="000000"/>
              <w:bottom w:val="single" w:sz="12" w:space="0" w:color="000000"/>
            </w:tcBorders>
          </w:tcPr>
          <w:p w14:paraId="7568A40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4A68DD1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33F742B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bottom w:val="single" w:sz="12" w:space="0" w:color="000000"/>
            </w:tcBorders>
          </w:tcPr>
          <w:p w14:paraId="2FC7C55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7ED1BCA3" w14:textId="77777777" w:rsidTr="006D1B72">
        <w:tc>
          <w:tcPr>
            <w:tcW w:w="5400" w:type="dxa"/>
            <w:tcBorders>
              <w:top w:val="single" w:sz="12" w:space="0" w:color="000000"/>
              <w:bottom w:val="single" w:sz="6" w:space="0" w:color="000000"/>
            </w:tcBorders>
            <w:shd w:val="clear" w:color="auto" w:fill="C6D9F1" w:themeFill="text2" w:themeFillTint="33"/>
          </w:tcPr>
          <w:p w14:paraId="2528CB30" w14:textId="77777777" w:rsidR="00B01BE8" w:rsidRPr="00251CAC" w:rsidRDefault="00B01BE8" w:rsidP="006D1B72">
            <w:pPr>
              <w:keepNext/>
              <w:tabs>
                <w:tab w:val="left" w:pos="360"/>
              </w:tabs>
              <w:overflowPunct w:val="0"/>
              <w:autoSpaceDE w:val="0"/>
              <w:autoSpaceDN w:val="0"/>
              <w:adjustRightInd w:val="0"/>
              <w:textAlignment w:val="baseline"/>
              <w:outlineLvl w:val="0"/>
              <w:rPr>
                <w:rFonts w:ascii="Arial" w:eastAsia="Times New Roman" w:hAnsi="Arial" w:cs="Arial"/>
                <w:b/>
                <w:bCs/>
                <w:sz w:val="20"/>
                <w:szCs w:val="20"/>
              </w:rPr>
            </w:pPr>
            <w:r w:rsidRPr="00251CAC">
              <w:rPr>
                <w:rFonts w:ascii="Arial" w:eastAsia="Times New Roman" w:hAnsi="Arial" w:cs="Arial"/>
                <w:b/>
                <w:bCs/>
                <w:sz w:val="20"/>
                <w:szCs w:val="20"/>
              </w:rPr>
              <w:t>ELECTRIC FOOD PREP EQUIPMENT</w:t>
            </w:r>
          </w:p>
        </w:tc>
        <w:tc>
          <w:tcPr>
            <w:tcW w:w="720" w:type="dxa"/>
            <w:tcBorders>
              <w:top w:val="single" w:sz="12" w:space="0" w:color="000000"/>
              <w:bottom w:val="single" w:sz="6" w:space="0" w:color="000000"/>
            </w:tcBorders>
            <w:shd w:val="clear" w:color="auto" w:fill="C6D9F1" w:themeFill="text2" w:themeFillTint="33"/>
          </w:tcPr>
          <w:p w14:paraId="2907A51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2556179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72D49FD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6205426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0AC3E2A7" w14:textId="77777777" w:rsidTr="006D1B72">
        <w:tc>
          <w:tcPr>
            <w:tcW w:w="5400" w:type="dxa"/>
            <w:tcBorders>
              <w:top w:val="nil"/>
              <w:bottom w:val="single" w:sz="6" w:space="0" w:color="000000"/>
            </w:tcBorders>
          </w:tcPr>
          <w:p w14:paraId="4F3EBB24"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Guards installed/used correctly – mixers, meat slicers, etc.</w:t>
            </w:r>
          </w:p>
        </w:tc>
        <w:tc>
          <w:tcPr>
            <w:tcW w:w="720" w:type="dxa"/>
            <w:tcBorders>
              <w:top w:val="nil"/>
              <w:bottom w:val="single" w:sz="6" w:space="0" w:color="000000"/>
            </w:tcBorders>
          </w:tcPr>
          <w:p w14:paraId="349E2CB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3326641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62DB7B2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190FB5F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46CA120" w14:textId="77777777" w:rsidTr="006D1B72">
        <w:tc>
          <w:tcPr>
            <w:tcW w:w="5400" w:type="dxa"/>
            <w:tcBorders>
              <w:top w:val="nil"/>
              <w:bottom w:val="single" w:sz="6" w:space="0" w:color="000000"/>
            </w:tcBorders>
          </w:tcPr>
          <w:p w14:paraId="17DADD10"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Slicer width adjustment set to “0” when not in use</w:t>
            </w:r>
          </w:p>
        </w:tc>
        <w:tc>
          <w:tcPr>
            <w:tcW w:w="720" w:type="dxa"/>
            <w:tcBorders>
              <w:top w:val="nil"/>
              <w:bottom w:val="single" w:sz="6" w:space="0" w:color="000000"/>
            </w:tcBorders>
          </w:tcPr>
          <w:p w14:paraId="425F71B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629AA7E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6228907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493A80D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D507873" w14:textId="77777777" w:rsidTr="006D1B72">
        <w:tc>
          <w:tcPr>
            <w:tcW w:w="5400" w:type="dxa"/>
            <w:tcBorders>
              <w:top w:val="nil"/>
              <w:bottom w:val="single" w:sz="6" w:space="0" w:color="000000"/>
            </w:tcBorders>
          </w:tcPr>
          <w:p w14:paraId="366E223D"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Unplugged during maintenance and cleaning</w:t>
            </w:r>
          </w:p>
        </w:tc>
        <w:tc>
          <w:tcPr>
            <w:tcW w:w="720" w:type="dxa"/>
            <w:tcBorders>
              <w:top w:val="nil"/>
              <w:bottom w:val="single" w:sz="6" w:space="0" w:color="000000"/>
            </w:tcBorders>
          </w:tcPr>
          <w:p w14:paraId="3A24614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20B539A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6370EF5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7E99CCB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40F999E0" w14:textId="77777777" w:rsidTr="006D1B72">
        <w:tc>
          <w:tcPr>
            <w:tcW w:w="5400" w:type="dxa"/>
            <w:tcBorders>
              <w:top w:val="nil"/>
              <w:bottom w:val="single" w:sz="6" w:space="0" w:color="000000"/>
            </w:tcBorders>
          </w:tcPr>
          <w:p w14:paraId="4329D57A"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Safe operation procedures posted</w:t>
            </w:r>
          </w:p>
        </w:tc>
        <w:tc>
          <w:tcPr>
            <w:tcW w:w="720" w:type="dxa"/>
            <w:tcBorders>
              <w:top w:val="nil"/>
              <w:bottom w:val="single" w:sz="6" w:space="0" w:color="000000"/>
            </w:tcBorders>
          </w:tcPr>
          <w:p w14:paraId="36EF935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1FF471A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7FB8257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56817F3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010B1AFC" w14:textId="77777777" w:rsidTr="006D1B72">
        <w:tc>
          <w:tcPr>
            <w:tcW w:w="5400" w:type="dxa"/>
            <w:tcBorders>
              <w:top w:val="nil"/>
              <w:bottom w:val="single" w:sz="12" w:space="0" w:color="000000"/>
            </w:tcBorders>
          </w:tcPr>
          <w:p w14:paraId="4290F1C1"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Cut-resistant gloves worn - clean meat slicer/use mandolin</w:t>
            </w:r>
          </w:p>
        </w:tc>
        <w:tc>
          <w:tcPr>
            <w:tcW w:w="720" w:type="dxa"/>
            <w:tcBorders>
              <w:top w:val="nil"/>
              <w:bottom w:val="single" w:sz="12" w:space="0" w:color="000000"/>
            </w:tcBorders>
          </w:tcPr>
          <w:p w14:paraId="4D97489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12" w:space="0" w:color="000000"/>
            </w:tcBorders>
          </w:tcPr>
          <w:p w14:paraId="3FC97E2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12" w:space="0" w:color="000000"/>
            </w:tcBorders>
          </w:tcPr>
          <w:p w14:paraId="2FF9BD8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12" w:space="0" w:color="000000"/>
            </w:tcBorders>
          </w:tcPr>
          <w:p w14:paraId="1AE93E6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1C2DFBF" w14:textId="77777777" w:rsidTr="006D1B72">
        <w:tc>
          <w:tcPr>
            <w:tcW w:w="5400" w:type="dxa"/>
            <w:tcBorders>
              <w:top w:val="single" w:sz="12" w:space="0" w:color="000000"/>
              <w:bottom w:val="single" w:sz="6" w:space="0" w:color="000000"/>
            </w:tcBorders>
            <w:shd w:val="clear" w:color="auto" w:fill="C6D9F1" w:themeFill="text2" w:themeFillTint="33"/>
          </w:tcPr>
          <w:p w14:paraId="2216DFCF" w14:textId="77777777" w:rsidR="00B01BE8" w:rsidRPr="00251CAC" w:rsidRDefault="00B01BE8" w:rsidP="006D1B72">
            <w:pPr>
              <w:overflowPunct w:val="0"/>
              <w:autoSpaceDE w:val="0"/>
              <w:autoSpaceDN w:val="0"/>
              <w:adjustRightInd w:val="0"/>
              <w:textAlignment w:val="baseline"/>
              <w:rPr>
                <w:rFonts w:ascii="Arial" w:eastAsia="Times New Roman" w:hAnsi="Arial" w:cs="Arial"/>
                <w:b/>
                <w:bCs/>
                <w:sz w:val="20"/>
                <w:szCs w:val="20"/>
              </w:rPr>
            </w:pPr>
            <w:r w:rsidRPr="00251CAC">
              <w:rPr>
                <w:rFonts w:ascii="Arial" w:eastAsia="Times New Roman" w:hAnsi="Arial" w:cs="Arial"/>
                <w:b/>
                <w:bCs/>
                <w:sz w:val="20"/>
                <w:szCs w:val="20"/>
              </w:rPr>
              <w:t>STORAGE AREAS</w:t>
            </w:r>
          </w:p>
        </w:tc>
        <w:tc>
          <w:tcPr>
            <w:tcW w:w="720" w:type="dxa"/>
            <w:tcBorders>
              <w:top w:val="single" w:sz="12" w:space="0" w:color="000000"/>
              <w:bottom w:val="single" w:sz="6" w:space="0" w:color="000000"/>
            </w:tcBorders>
            <w:shd w:val="clear" w:color="auto" w:fill="C6D9F1" w:themeFill="text2" w:themeFillTint="33"/>
          </w:tcPr>
          <w:p w14:paraId="6294CCC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01801B8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2AAD2BE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50798A7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5A177F86" w14:textId="77777777" w:rsidTr="006D1B72">
        <w:tc>
          <w:tcPr>
            <w:tcW w:w="5400" w:type="dxa"/>
            <w:tcBorders>
              <w:top w:val="single" w:sz="6" w:space="0" w:color="000000"/>
            </w:tcBorders>
          </w:tcPr>
          <w:p w14:paraId="0C0E8DFD"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 xml:space="preserve">Racks/Shelving in good repair, secured from falling </w:t>
            </w:r>
          </w:p>
        </w:tc>
        <w:tc>
          <w:tcPr>
            <w:tcW w:w="720" w:type="dxa"/>
            <w:tcBorders>
              <w:top w:val="single" w:sz="6" w:space="0" w:color="000000"/>
            </w:tcBorders>
          </w:tcPr>
          <w:p w14:paraId="2569D01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6760F07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0CF738C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tcBorders>
          </w:tcPr>
          <w:p w14:paraId="034A728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515D4435" w14:textId="77777777" w:rsidTr="006D1B72">
        <w:tc>
          <w:tcPr>
            <w:tcW w:w="5400" w:type="dxa"/>
            <w:tcBorders>
              <w:top w:val="nil"/>
            </w:tcBorders>
          </w:tcPr>
          <w:p w14:paraId="52842E84"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Heavy items on lower shelves and not overloaded</w:t>
            </w:r>
          </w:p>
        </w:tc>
        <w:tc>
          <w:tcPr>
            <w:tcW w:w="720" w:type="dxa"/>
            <w:tcBorders>
              <w:top w:val="nil"/>
            </w:tcBorders>
          </w:tcPr>
          <w:p w14:paraId="33F971F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tcBorders>
          </w:tcPr>
          <w:p w14:paraId="03950B4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tcBorders>
          </w:tcPr>
          <w:p w14:paraId="07DEB61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tcBorders>
          </w:tcPr>
          <w:p w14:paraId="05FCE15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42526115" w14:textId="77777777" w:rsidTr="006D1B72">
        <w:tc>
          <w:tcPr>
            <w:tcW w:w="5400" w:type="dxa"/>
            <w:tcBorders>
              <w:top w:val="nil"/>
            </w:tcBorders>
          </w:tcPr>
          <w:p w14:paraId="020E864A"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Stepladders provided, in good condition</w:t>
            </w:r>
          </w:p>
        </w:tc>
        <w:tc>
          <w:tcPr>
            <w:tcW w:w="720" w:type="dxa"/>
            <w:tcBorders>
              <w:top w:val="nil"/>
            </w:tcBorders>
          </w:tcPr>
          <w:p w14:paraId="024280F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tcBorders>
          </w:tcPr>
          <w:p w14:paraId="4C5AC43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tcBorders>
          </w:tcPr>
          <w:p w14:paraId="5126A18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tcBorders>
          </w:tcPr>
          <w:p w14:paraId="520FC70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BF21DA0" w14:textId="77777777" w:rsidTr="006D1B72">
        <w:tc>
          <w:tcPr>
            <w:tcW w:w="5400" w:type="dxa"/>
            <w:tcBorders>
              <w:top w:val="nil"/>
              <w:bottom w:val="single" w:sz="6" w:space="0" w:color="000000"/>
            </w:tcBorders>
          </w:tcPr>
          <w:p w14:paraId="6D6335CC"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Gas cylinders secured, cap on when not in use</w:t>
            </w:r>
          </w:p>
        </w:tc>
        <w:tc>
          <w:tcPr>
            <w:tcW w:w="720" w:type="dxa"/>
            <w:tcBorders>
              <w:top w:val="nil"/>
              <w:bottom w:val="single" w:sz="6" w:space="0" w:color="000000"/>
            </w:tcBorders>
          </w:tcPr>
          <w:p w14:paraId="1213C4C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1B70CEE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51BE27C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07087EB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356D1774" w14:textId="77777777" w:rsidTr="006D1B72">
        <w:tc>
          <w:tcPr>
            <w:tcW w:w="5400" w:type="dxa"/>
            <w:tcBorders>
              <w:top w:val="single" w:sz="6" w:space="0" w:color="000000"/>
              <w:bottom w:val="single" w:sz="12" w:space="0" w:color="000000"/>
            </w:tcBorders>
          </w:tcPr>
          <w:p w14:paraId="42677996"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All containers clearly labeled/dated</w:t>
            </w:r>
          </w:p>
        </w:tc>
        <w:tc>
          <w:tcPr>
            <w:tcW w:w="720" w:type="dxa"/>
            <w:tcBorders>
              <w:top w:val="single" w:sz="6" w:space="0" w:color="000000"/>
              <w:bottom w:val="single" w:sz="12" w:space="0" w:color="000000"/>
            </w:tcBorders>
          </w:tcPr>
          <w:p w14:paraId="16B0501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04FCC7E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708E1BC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bottom w:val="single" w:sz="12" w:space="0" w:color="000000"/>
            </w:tcBorders>
          </w:tcPr>
          <w:p w14:paraId="16CC448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0C3BD891" w14:textId="77777777" w:rsidTr="006D1B72">
        <w:tc>
          <w:tcPr>
            <w:tcW w:w="5400" w:type="dxa"/>
            <w:tcBorders>
              <w:top w:val="single" w:sz="12" w:space="0" w:color="000000"/>
              <w:bottom w:val="single" w:sz="6" w:space="0" w:color="000000"/>
            </w:tcBorders>
            <w:shd w:val="clear" w:color="auto" w:fill="C6D9F1" w:themeFill="text2" w:themeFillTint="33"/>
          </w:tcPr>
          <w:p w14:paraId="35298A05" w14:textId="77777777" w:rsidR="00B01BE8" w:rsidRPr="00251CAC" w:rsidRDefault="00B01BE8" w:rsidP="006D1B72">
            <w:pPr>
              <w:keepNext/>
              <w:overflowPunct w:val="0"/>
              <w:autoSpaceDE w:val="0"/>
              <w:autoSpaceDN w:val="0"/>
              <w:adjustRightInd w:val="0"/>
              <w:textAlignment w:val="baseline"/>
              <w:outlineLvl w:val="0"/>
              <w:rPr>
                <w:rFonts w:ascii="Arial" w:eastAsia="Times New Roman" w:hAnsi="Arial" w:cs="Arial"/>
                <w:b/>
                <w:bCs/>
                <w:sz w:val="20"/>
                <w:szCs w:val="20"/>
              </w:rPr>
            </w:pPr>
            <w:r w:rsidRPr="00251CAC">
              <w:rPr>
                <w:rFonts w:ascii="Arial" w:eastAsia="Times New Roman" w:hAnsi="Arial" w:cs="Arial"/>
                <w:b/>
                <w:bCs/>
                <w:sz w:val="20"/>
                <w:szCs w:val="20"/>
              </w:rPr>
              <w:t>COLD STORAGE</w:t>
            </w:r>
          </w:p>
        </w:tc>
        <w:tc>
          <w:tcPr>
            <w:tcW w:w="720" w:type="dxa"/>
            <w:tcBorders>
              <w:top w:val="single" w:sz="12" w:space="0" w:color="000000"/>
              <w:bottom w:val="single" w:sz="6" w:space="0" w:color="000000"/>
            </w:tcBorders>
            <w:shd w:val="clear" w:color="auto" w:fill="C6D9F1" w:themeFill="text2" w:themeFillTint="33"/>
          </w:tcPr>
          <w:p w14:paraId="15A0A33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4EA2D7D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5840136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2D3603C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CCC2B3D" w14:textId="77777777" w:rsidTr="006D1B72">
        <w:tc>
          <w:tcPr>
            <w:tcW w:w="5400" w:type="dxa"/>
            <w:tcBorders>
              <w:top w:val="single" w:sz="6" w:space="0" w:color="000000"/>
            </w:tcBorders>
          </w:tcPr>
          <w:p w14:paraId="6EEFDC09"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Floors dry and clean (not slippery)</w:t>
            </w:r>
          </w:p>
        </w:tc>
        <w:tc>
          <w:tcPr>
            <w:tcW w:w="720" w:type="dxa"/>
            <w:tcBorders>
              <w:top w:val="single" w:sz="6" w:space="0" w:color="000000"/>
            </w:tcBorders>
          </w:tcPr>
          <w:p w14:paraId="02D9294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6012355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3594C6D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tcBorders>
          </w:tcPr>
          <w:p w14:paraId="279DD39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169F5EBB" w14:textId="77777777" w:rsidTr="006D1B72">
        <w:tc>
          <w:tcPr>
            <w:tcW w:w="5400" w:type="dxa"/>
            <w:tcBorders>
              <w:top w:val="nil"/>
            </w:tcBorders>
          </w:tcPr>
          <w:p w14:paraId="6FA3B101"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Adequate lighting, light bulbs protected</w:t>
            </w:r>
          </w:p>
        </w:tc>
        <w:tc>
          <w:tcPr>
            <w:tcW w:w="720" w:type="dxa"/>
            <w:tcBorders>
              <w:top w:val="nil"/>
            </w:tcBorders>
          </w:tcPr>
          <w:p w14:paraId="75CA584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tcBorders>
          </w:tcPr>
          <w:p w14:paraId="6EAA027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tcBorders>
          </w:tcPr>
          <w:p w14:paraId="0B2EA67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tcBorders>
          </w:tcPr>
          <w:p w14:paraId="17B5057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7BD2558" w14:textId="77777777" w:rsidTr="006D1B72">
        <w:tc>
          <w:tcPr>
            <w:tcW w:w="5400" w:type="dxa"/>
            <w:tcBorders>
              <w:top w:val="nil"/>
              <w:bottom w:val="single" w:sz="6" w:space="0" w:color="000000"/>
            </w:tcBorders>
          </w:tcPr>
          <w:p w14:paraId="7B01DDC2"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Doors fully operable and emergency release inside to allow escape even when locked?</w:t>
            </w:r>
          </w:p>
        </w:tc>
        <w:tc>
          <w:tcPr>
            <w:tcW w:w="720" w:type="dxa"/>
            <w:tcBorders>
              <w:top w:val="nil"/>
              <w:bottom w:val="single" w:sz="6" w:space="0" w:color="000000"/>
            </w:tcBorders>
          </w:tcPr>
          <w:p w14:paraId="11A553A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nil"/>
              <w:bottom w:val="single" w:sz="6" w:space="0" w:color="000000"/>
            </w:tcBorders>
          </w:tcPr>
          <w:p w14:paraId="0E8761B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nil"/>
              <w:bottom w:val="single" w:sz="6" w:space="0" w:color="000000"/>
            </w:tcBorders>
          </w:tcPr>
          <w:p w14:paraId="7ABCBC3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nil"/>
              <w:bottom w:val="single" w:sz="6" w:space="0" w:color="000000"/>
            </w:tcBorders>
          </w:tcPr>
          <w:p w14:paraId="358C704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796A9BB3" w14:textId="77777777" w:rsidTr="006D1B72">
        <w:tc>
          <w:tcPr>
            <w:tcW w:w="5400" w:type="dxa"/>
            <w:tcBorders>
              <w:top w:val="single" w:sz="6" w:space="0" w:color="000000"/>
              <w:bottom w:val="single" w:sz="12" w:space="0" w:color="000000"/>
            </w:tcBorders>
          </w:tcPr>
          <w:p w14:paraId="5E4E85F8"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Proper temperature – below 41 degrees</w:t>
            </w:r>
          </w:p>
        </w:tc>
        <w:tc>
          <w:tcPr>
            <w:tcW w:w="720" w:type="dxa"/>
            <w:tcBorders>
              <w:top w:val="single" w:sz="6" w:space="0" w:color="000000"/>
              <w:bottom w:val="single" w:sz="12" w:space="0" w:color="000000"/>
            </w:tcBorders>
          </w:tcPr>
          <w:p w14:paraId="0576759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2C8A6E1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55AF07D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bottom w:val="single" w:sz="12" w:space="0" w:color="000000"/>
            </w:tcBorders>
          </w:tcPr>
          <w:p w14:paraId="36CD34A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04684349" w14:textId="77777777" w:rsidTr="006D1B72">
        <w:tc>
          <w:tcPr>
            <w:tcW w:w="5400" w:type="dxa"/>
            <w:tcBorders>
              <w:top w:val="single" w:sz="12" w:space="0" w:color="000000"/>
              <w:bottom w:val="single" w:sz="6" w:space="0" w:color="000000"/>
            </w:tcBorders>
            <w:shd w:val="clear" w:color="auto" w:fill="C6D9F1" w:themeFill="text2" w:themeFillTint="33"/>
          </w:tcPr>
          <w:p w14:paraId="09E40D7A" w14:textId="77777777" w:rsidR="00B01BE8" w:rsidRPr="00251CAC" w:rsidRDefault="00B01BE8" w:rsidP="006D1B72">
            <w:pPr>
              <w:keepNext/>
              <w:tabs>
                <w:tab w:val="left" w:pos="360"/>
              </w:tabs>
              <w:overflowPunct w:val="0"/>
              <w:autoSpaceDE w:val="0"/>
              <w:autoSpaceDN w:val="0"/>
              <w:adjustRightInd w:val="0"/>
              <w:textAlignment w:val="baseline"/>
              <w:outlineLvl w:val="0"/>
              <w:rPr>
                <w:rFonts w:ascii="Arial" w:eastAsia="Times New Roman" w:hAnsi="Arial" w:cs="Arial"/>
                <w:b/>
                <w:bCs/>
                <w:sz w:val="20"/>
                <w:szCs w:val="20"/>
              </w:rPr>
            </w:pPr>
            <w:r w:rsidRPr="00251CAC">
              <w:rPr>
                <w:rFonts w:ascii="Arial" w:eastAsia="Times New Roman" w:hAnsi="Arial" w:cs="Arial"/>
                <w:b/>
                <w:bCs/>
                <w:sz w:val="20"/>
                <w:szCs w:val="20"/>
              </w:rPr>
              <w:t>HOUSEKEEPING</w:t>
            </w:r>
          </w:p>
        </w:tc>
        <w:tc>
          <w:tcPr>
            <w:tcW w:w="720" w:type="dxa"/>
            <w:tcBorders>
              <w:top w:val="single" w:sz="12" w:space="0" w:color="000000"/>
              <w:bottom w:val="single" w:sz="6" w:space="0" w:color="000000"/>
            </w:tcBorders>
            <w:shd w:val="clear" w:color="auto" w:fill="C6D9F1" w:themeFill="text2" w:themeFillTint="33"/>
          </w:tcPr>
          <w:p w14:paraId="0CE5C71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6613283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07FB0A5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44C9950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3B88EC02" w14:textId="77777777" w:rsidTr="006D1B72">
        <w:tc>
          <w:tcPr>
            <w:tcW w:w="5400" w:type="dxa"/>
            <w:tcBorders>
              <w:top w:val="single" w:sz="6" w:space="0" w:color="000000"/>
            </w:tcBorders>
          </w:tcPr>
          <w:p w14:paraId="2EE9EB09"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Floor mats clean and properly positioned (not stacked)</w:t>
            </w:r>
          </w:p>
        </w:tc>
        <w:tc>
          <w:tcPr>
            <w:tcW w:w="720" w:type="dxa"/>
            <w:tcBorders>
              <w:top w:val="single" w:sz="6" w:space="0" w:color="000000"/>
            </w:tcBorders>
          </w:tcPr>
          <w:p w14:paraId="5EEA95D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6883C76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22849F6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tcBorders>
          </w:tcPr>
          <w:p w14:paraId="54E3A04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0312EA0" w14:textId="77777777" w:rsidTr="006D1B72">
        <w:tc>
          <w:tcPr>
            <w:tcW w:w="5400" w:type="dxa"/>
          </w:tcPr>
          <w:p w14:paraId="0ED2DA40"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Aisles and walkways clear</w:t>
            </w:r>
          </w:p>
        </w:tc>
        <w:tc>
          <w:tcPr>
            <w:tcW w:w="720" w:type="dxa"/>
          </w:tcPr>
          <w:p w14:paraId="4A0B94B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395493D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7CB929E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Pr>
          <w:p w14:paraId="668A3C1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276022F7" w14:textId="77777777" w:rsidTr="006D1B72">
        <w:trPr>
          <w:trHeight w:val="144"/>
        </w:trPr>
        <w:tc>
          <w:tcPr>
            <w:tcW w:w="5400" w:type="dxa"/>
          </w:tcPr>
          <w:p w14:paraId="59D6A742"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Floors free of grease and water and in good repair</w:t>
            </w:r>
          </w:p>
        </w:tc>
        <w:tc>
          <w:tcPr>
            <w:tcW w:w="720" w:type="dxa"/>
          </w:tcPr>
          <w:p w14:paraId="1ADB87D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72F6F60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074A64B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Pr>
          <w:p w14:paraId="4C0643B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78514906" w14:textId="77777777" w:rsidTr="006D1B72">
        <w:tc>
          <w:tcPr>
            <w:tcW w:w="5400" w:type="dxa"/>
          </w:tcPr>
          <w:p w14:paraId="2E2A17A7"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Floor openings covered and guarded</w:t>
            </w:r>
          </w:p>
        </w:tc>
        <w:tc>
          <w:tcPr>
            <w:tcW w:w="720" w:type="dxa"/>
          </w:tcPr>
          <w:p w14:paraId="1FDA24C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0EC2C31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60C2EB1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Pr>
          <w:p w14:paraId="30C107B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54396B72" w14:textId="77777777" w:rsidTr="006D1B72">
        <w:tc>
          <w:tcPr>
            <w:tcW w:w="5400" w:type="dxa"/>
            <w:tcBorders>
              <w:bottom w:val="single" w:sz="6" w:space="0" w:color="000000"/>
            </w:tcBorders>
          </w:tcPr>
          <w:p w14:paraId="616B53B4"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Walls and vents clean (no grease)</w:t>
            </w:r>
          </w:p>
        </w:tc>
        <w:tc>
          <w:tcPr>
            <w:tcW w:w="720" w:type="dxa"/>
            <w:tcBorders>
              <w:bottom w:val="single" w:sz="6" w:space="0" w:color="000000"/>
            </w:tcBorders>
          </w:tcPr>
          <w:p w14:paraId="6D77093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6" w:space="0" w:color="000000"/>
            </w:tcBorders>
          </w:tcPr>
          <w:p w14:paraId="0AA9613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1F044E7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bottom w:val="single" w:sz="6" w:space="0" w:color="000000"/>
            </w:tcBorders>
          </w:tcPr>
          <w:p w14:paraId="03439F0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35B78924" w14:textId="77777777" w:rsidTr="006D1B72">
        <w:tc>
          <w:tcPr>
            <w:tcW w:w="5400" w:type="dxa"/>
            <w:tcBorders>
              <w:top w:val="single" w:sz="6" w:space="0" w:color="000000"/>
              <w:bottom w:val="single" w:sz="12" w:space="0" w:color="000000"/>
            </w:tcBorders>
          </w:tcPr>
          <w:p w14:paraId="39DBD753"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Facilities free of rodents and insects? Licensed pest co?</w:t>
            </w:r>
          </w:p>
        </w:tc>
        <w:tc>
          <w:tcPr>
            <w:tcW w:w="720" w:type="dxa"/>
            <w:tcBorders>
              <w:top w:val="single" w:sz="6" w:space="0" w:color="000000"/>
              <w:bottom w:val="single" w:sz="12" w:space="0" w:color="000000"/>
            </w:tcBorders>
          </w:tcPr>
          <w:p w14:paraId="41E04CA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54E8FFF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09B0EFD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bottom w:val="single" w:sz="12" w:space="0" w:color="000000"/>
            </w:tcBorders>
          </w:tcPr>
          <w:p w14:paraId="63EDD2A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2629D206" w14:textId="77777777" w:rsidTr="006D1B72">
        <w:tc>
          <w:tcPr>
            <w:tcW w:w="5400" w:type="dxa"/>
            <w:tcBorders>
              <w:top w:val="single" w:sz="12" w:space="0" w:color="000000"/>
              <w:bottom w:val="single" w:sz="6" w:space="0" w:color="000000"/>
            </w:tcBorders>
            <w:shd w:val="clear" w:color="auto" w:fill="C6D9F1" w:themeFill="text2" w:themeFillTint="33"/>
          </w:tcPr>
          <w:p w14:paraId="5D150B8F"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b/>
                <w:sz w:val="20"/>
                <w:szCs w:val="20"/>
              </w:rPr>
              <w:t>DISHWASHING AREA</w:t>
            </w:r>
          </w:p>
        </w:tc>
        <w:tc>
          <w:tcPr>
            <w:tcW w:w="720" w:type="dxa"/>
            <w:tcBorders>
              <w:top w:val="single" w:sz="12" w:space="0" w:color="000000"/>
              <w:bottom w:val="single" w:sz="6" w:space="0" w:color="000000"/>
            </w:tcBorders>
            <w:shd w:val="clear" w:color="auto" w:fill="C6D9F1" w:themeFill="text2" w:themeFillTint="33"/>
          </w:tcPr>
          <w:p w14:paraId="0B6952D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629C503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21BEDBE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3205DE3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7C847590" w14:textId="77777777" w:rsidTr="006D1B72">
        <w:tc>
          <w:tcPr>
            <w:tcW w:w="5400" w:type="dxa"/>
            <w:tcBorders>
              <w:top w:val="single" w:sz="6" w:space="0" w:color="000000"/>
              <w:bottom w:val="single" w:sz="4" w:space="0" w:color="auto"/>
            </w:tcBorders>
          </w:tcPr>
          <w:p w14:paraId="2D6AE9F3" w14:textId="77777777" w:rsidR="00B01BE8" w:rsidRPr="00251CAC" w:rsidRDefault="00B01BE8" w:rsidP="006D1B72">
            <w:pPr>
              <w:overflowPunct w:val="0"/>
              <w:autoSpaceDE w:val="0"/>
              <w:autoSpaceDN w:val="0"/>
              <w:adjustRightInd w:val="0"/>
              <w:textAlignment w:val="baseline"/>
              <w:rPr>
                <w:rFonts w:ascii="Arial" w:eastAsia="Times New Roman" w:hAnsi="Arial" w:cs="Arial"/>
                <w:color w:val="0000FF"/>
                <w:sz w:val="20"/>
                <w:szCs w:val="20"/>
              </w:rPr>
            </w:pPr>
            <w:r w:rsidRPr="00251CAC">
              <w:rPr>
                <w:rFonts w:ascii="Arial" w:eastAsia="Times New Roman" w:hAnsi="Arial" w:cs="Arial"/>
                <w:sz w:val="20"/>
                <w:szCs w:val="20"/>
              </w:rPr>
              <w:t>Area clean and organized; no excess water</w:t>
            </w:r>
          </w:p>
        </w:tc>
        <w:tc>
          <w:tcPr>
            <w:tcW w:w="720" w:type="dxa"/>
            <w:tcBorders>
              <w:top w:val="single" w:sz="6" w:space="0" w:color="000000"/>
              <w:bottom w:val="single" w:sz="4" w:space="0" w:color="auto"/>
            </w:tcBorders>
          </w:tcPr>
          <w:p w14:paraId="799DEAD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4" w:space="0" w:color="auto"/>
            </w:tcBorders>
          </w:tcPr>
          <w:p w14:paraId="3A47129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4" w:space="0" w:color="auto"/>
            </w:tcBorders>
          </w:tcPr>
          <w:p w14:paraId="53A13EF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bottom w:val="single" w:sz="4" w:space="0" w:color="auto"/>
            </w:tcBorders>
          </w:tcPr>
          <w:p w14:paraId="6BFA4DB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41DC14AB" w14:textId="77777777" w:rsidTr="006D1B72">
        <w:tc>
          <w:tcPr>
            <w:tcW w:w="5400" w:type="dxa"/>
            <w:tcBorders>
              <w:top w:val="single" w:sz="4" w:space="0" w:color="auto"/>
              <w:bottom w:val="single" w:sz="4" w:space="0" w:color="auto"/>
            </w:tcBorders>
          </w:tcPr>
          <w:p w14:paraId="009F20E8"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Broken glass container – broom used on glass, not hands</w:t>
            </w:r>
          </w:p>
        </w:tc>
        <w:tc>
          <w:tcPr>
            <w:tcW w:w="720" w:type="dxa"/>
            <w:tcBorders>
              <w:top w:val="single" w:sz="4" w:space="0" w:color="auto"/>
              <w:bottom w:val="single" w:sz="4" w:space="0" w:color="auto"/>
            </w:tcBorders>
          </w:tcPr>
          <w:p w14:paraId="73BE270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4" w:space="0" w:color="auto"/>
            </w:tcBorders>
          </w:tcPr>
          <w:p w14:paraId="60ECA4C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7179DB6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4" w:space="0" w:color="auto"/>
              <w:bottom w:val="single" w:sz="4" w:space="0" w:color="auto"/>
            </w:tcBorders>
          </w:tcPr>
          <w:p w14:paraId="6AE3D7D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32B51CBE" w14:textId="77777777" w:rsidTr="006D1B72">
        <w:tc>
          <w:tcPr>
            <w:tcW w:w="5400" w:type="dxa"/>
            <w:tcBorders>
              <w:top w:val="single" w:sz="4" w:space="0" w:color="auto"/>
              <w:bottom w:val="single" w:sz="4" w:space="0" w:color="auto"/>
            </w:tcBorders>
          </w:tcPr>
          <w:p w14:paraId="3311BB90"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Knives washed separately</w:t>
            </w:r>
          </w:p>
        </w:tc>
        <w:tc>
          <w:tcPr>
            <w:tcW w:w="720" w:type="dxa"/>
            <w:tcBorders>
              <w:top w:val="single" w:sz="4" w:space="0" w:color="auto"/>
              <w:bottom w:val="single" w:sz="4" w:space="0" w:color="auto"/>
            </w:tcBorders>
          </w:tcPr>
          <w:p w14:paraId="4A555C2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4" w:space="0" w:color="auto"/>
            </w:tcBorders>
          </w:tcPr>
          <w:p w14:paraId="47BE148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62261AE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4" w:space="0" w:color="auto"/>
              <w:bottom w:val="single" w:sz="4" w:space="0" w:color="auto"/>
            </w:tcBorders>
          </w:tcPr>
          <w:p w14:paraId="6AE372B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27DDFDDD" w14:textId="77777777" w:rsidTr="006D1B72">
        <w:tc>
          <w:tcPr>
            <w:tcW w:w="5400" w:type="dxa"/>
            <w:tcBorders>
              <w:top w:val="single" w:sz="4" w:space="0" w:color="auto"/>
              <w:bottom w:val="single" w:sz="4" w:space="0" w:color="auto"/>
            </w:tcBorders>
          </w:tcPr>
          <w:p w14:paraId="691C7079"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Gloves/eye protection provided when working w/chemicals</w:t>
            </w:r>
          </w:p>
        </w:tc>
        <w:tc>
          <w:tcPr>
            <w:tcW w:w="720" w:type="dxa"/>
            <w:tcBorders>
              <w:top w:val="single" w:sz="4" w:space="0" w:color="auto"/>
              <w:bottom w:val="single" w:sz="4" w:space="0" w:color="auto"/>
            </w:tcBorders>
          </w:tcPr>
          <w:p w14:paraId="0313CEC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4" w:space="0" w:color="auto"/>
            </w:tcBorders>
          </w:tcPr>
          <w:p w14:paraId="29F0E66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19C336F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4" w:space="0" w:color="auto"/>
              <w:bottom w:val="single" w:sz="4" w:space="0" w:color="auto"/>
            </w:tcBorders>
          </w:tcPr>
          <w:p w14:paraId="71215C4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6FC565AC" w14:textId="77777777" w:rsidTr="006D1B72">
        <w:tc>
          <w:tcPr>
            <w:tcW w:w="5400" w:type="dxa"/>
            <w:tcBorders>
              <w:top w:val="single" w:sz="4" w:space="0" w:color="auto"/>
              <w:bottom w:val="single" w:sz="4" w:space="0" w:color="auto"/>
            </w:tcBorders>
          </w:tcPr>
          <w:p w14:paraId="0A60DAAF"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Spray bottles and sanitation buckets clearly labeled</w:t>
            </w:r>
          </w:p>
        </w:tc>
        <w:tc>
          <w:tcPr>
            <w:tcW w:w="720" w:type="dxa"/>
            <w:tcBorders>
              <w:top w:val="single" w:sz="4" w:space="0" w:color="auto"/>
              <w:bottom w:val="single" w:sz="4" w:space="0" w:color="auto"/>
            </w:tcBorders>
          </w:tcPr>
          <w:p w14:paraId="40B2256B"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4" w:space="0" w:color="auto"/>
            </w:tcBorders>
          </w:tcPr>
          <w:p w14:paraId="0D525C68"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4" w:space="0" w:color="auto"/>
            </w:tcBorders>
          </w:tcPr>
          <w:p w14:paraId="2BAFAFCA"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4" w:space="0" w:color="auto"/>
              <w:bottom w:val="single" w:sz="4" w:space="0" w:color="auto"/>
            </w:tcBorders>
          </w:tcPr>
          <w:p w14:paraId="0DF7A018"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p>
        </w:tc>
      </w:tr>
      <w:tr w:rsidR="00B01BE8" w:rsidRPr="00251CAC" w14:paraId="7D01BF7D" w14:textId="77777777" w:rsidTr="006D1B72">
        <w:tc>
          <w:tcPr>
            <w:tcW w:w="5400" w:type="dxa"/>
            <w:tcBorders>
              <w:top w:val="single" w:sz="4" w:space="0" w:color="auto"/>
              <w:bottom w:val="single" w:sz="12" w:space="0" w:color="000000"/>
            </w:tcBorders>
          </w:tcPr>
          <w:p w14:paraId="02DA7717"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Eyewash station</w:t>
            </w:r>
          </w:p>
        </w:tc>
        <w:tc>
          <w:tcPr>
            <w:tcW w:w="720" w:type="dxa"/>
            <w:tcBorders>
              <w:top w:val="single" w:sz="4" w:space="0" w:color="auto"/>
              <w:bottom w:val="single" w:sz="12" w:space="0" w:color="000000"/>
            </w:tcBorders>
          </w:tcPr>
          <w:p w14:paraId="12176DB9"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4" w:space="0" w:color="auto"/>
              <w:bottom w:val="single" w:sz="12" w:space="0" w:color="000000"/>
            </w:tcBorders>
          </w:tcPr>
          <w:p w14:paraId="27D906D0"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4" w:space="0" w:color="auto"/>
              <w:bottom w:val="single" w:sz="12" w:space="0" w:color="000000"/>
            </w:tcBorders>
          </w:tcPr>
          <w:p w14:paraId="4BE7114F"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4" w:space="0" w:color="auto"/>
              <w:bottom w:val="single" w:sz="12" w:space="0" w:color="000000"/>
            </w:tcBorders>
          </w:tcPr>
          <w:p w14:paraId="7A8FE2EE"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p>
        </w:tc>
      </w:tr>
      <w:tr w:rsidR="00B01BE8" w:rsidRPr="00251CAC" w14:paraId="5FF0EF5F" w14:textId="77777777" w:rsidTr="006D1B72">
        <w:tc>
          <w:tcPr>
            <w:tcW w:w="5400" w:type="dxa"/>
            <w:tcBorders>
              <w:top w:val="single" w:sz="12" w:space="0" w:color="000000"/>
              <w:bottom w:val="single" w:sz="6" w:space="0" w:color="000000"/>
            </w:tcBorders>
            <w:shd w:val="clear" w:color="auto" w:fill="C6D9F1" w:themeFill="text2" w:themeFillTint="33"/>
          </w:tcPr>
          <w:p w14:paraId="471C2881"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b/>
                <w:sz w:val="20"/>
                <w:szCs w:val="20"/>
              </w:rPr>
              <w:t>TRASH DISPOSAL AREA</w:t>
            </w:r>
          </w:p>
        </w:tc>
        <w:tc>
          <w:tcPr>
            <w:tcW w:w="720" w:type="dxa"/>
            <w:tcBorders>
              <w:top w:val="single" w:sz="12" w:space="0" w:color="000000"/>
              <w:bottom w:val="single" w:sz="6" w:space="0" w:color="000000"/>
            </w:tcBorders>
            <w:shd w:val="clear" w:color="auto" w:fill="C6D9F1" w:themeFill="text2" w:themeFillTint="33"/>
          </w:tcPr>
          <w:p w14:paraId="1E4AADB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31F6F89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6AAB415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46F5D4C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7B835DED" w14:textId="77777777" w:rsidTr="006D1B72">
        <w:tc>
          <w:tcPr>
            <w:tcW w:w="5400" w:type="dxa"/>
            <w:tcBorders>
              <w:top w:val="single" w:sz="6" w:space="0" w:color="000000"/>
            </w:tcBorders>
          </w:tcPr>
          <w:p w14:paraId="391BECE0"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Trash emptied regularly/cans not heavy when loaded</w:t>
            </w:r>
          </w:p>
        </w:tc>
        <w:tc>
          <w:tcPr>
            <w:tcW w:w="720" w:type="dxa"/>
            <w:tcBorders>
              <w:top w:val="single" w:sz="6" w:space="0" w:color="000000"/>
            </w:tcBorders>
          </w:tcPr>
          <w:p w14:paraId="7F5B0D4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6319A766"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6A37D3E3"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tcBorders>
          </w:tcPr>
          <w:p w14:paraId="7AC8918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0FD4B3C0" w14:textId="77777777" w:rsidTr="006D1B72">
        <w:tc>
          <w:tcPr>
            <w:tcW w:w="5400" w:type="dxa"/>
          </w:tcPr>
          <w:p w14:paraId="79B7395E"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Dumpster area and trash cans clean and good condition</w:t>
            </w:r>
          </w:p>
        </w:tc>
        <w:tc>
          <w:tcPr>
            <w:tcW w:w="720" w:type="dxa"/>
          </w:tcPr>
          <w:p w14:paraId="0520B72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Pr>
          <w:p w14:paraId="531DF05C"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Pr>
          <w:p w14:paraId="3E9AD9EE"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Pr>
          <w:p w14:paraId="55A7578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77410D91" w14:textId="77777777" w:rsidTr="006D1B72">
        <w:tc>
          <w:tcPr>
            <w:tcW w:w="5400" w:type="dxa"/>
            <w:tcBorders>
              <w:bottom w:val="single" w:sz="12" w:space="0" w:color="000000"/>
            </w:tcBorders>
          </w:tcPr>
          <w:p w14:paraId="6E0095F4"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Separate broken glass container</w:t>
            </w:r>
          </w:p>
        </w:tc>
        <w:tc>
          <w:tcPr>
            <w:tcW w:w="720" w:type="dxa"/>
            <w:tcBorders>
              <w:bottom w:val="single" w:sz="12" w:space="0" w:color="000000"/>
            </w:tcBorders>
          </w:tcPr>
          <w:p w14:paraId="27859D3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12" w:space="0" w:color="000000"/>
            </w:tcBorders>
          </w:tcPr>
          <w:p w14:paraId="4BEE00B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12" w:space="0" w:color="000000"/>
            </w:tcBorders>
          </w:tcPr>
          <w:p w14:paraId="049DE78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bottom w:val="single" w:sz="12" w:space="0" w:color="000000"/>
            </w:tcBorders>
          </w:tcPr>
          <w:p w14:paraId="38C84D0F"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418E52E4" w14:textId="77777777" w:rsidTr="006D1B72">
        <w:tc>
          <w:tcPr>
            <w:tcW w:w="5400" w:type="dxa"/>
            <w:tcBorders>
              <w:top w:val="single" w:sz="12" w:space="0" w:color="000000"/>
              <w:bottom w:val="single" w:sz="6" w:space="0" w:color="000000"/>
            </w:tcBorders>
            <w:shd w:val="clear" w:color="auto" w:fill="C6D9F1" w:themeFill="text2" w:themeFillTint="33"/>
          </w:tcPr>
          <w:p w14:paraId="15B25AB5"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b/>
                <w:bCs/>
                <w:sz w:val="20"/>
                <w:szCs w:val="20"/>
              </w:rPr>
            </w:pPr>
            <w:r w:rsidRPr="00251CAC">
              <w:rPr>
                <w:rFonts w:ascii="Arial" w:eastAsia="Times New Roman" w:hAnsi="Arial" w:cs="Arial"/>
                <w:b/>
                <w:bCs/>
                <w:sz w:val="20"/>
                <w:szCs w:val="20"/>
              </w:rPr>
              <w:t>PARKING LOT</w:t>
            </w:r>
          </w:p>
        </w:tc>
        <w:tc>
          <w:tcPr>
            <w:tcW w:w="720" w:type="dxa"/>
            <w:tcBorders>
              <w:top w:val="single" w:sz="12" w:space="0" w:color="000000"/>
              <w:bottom w:val="single" w:sz="6" w:space="0" w:color="000000"/>
            </w:tcBorders>
            <w:shd w:val="clear" w:color="auto" w:fill="C6D9F1" w:themeFill="text2" w:themeFillTint="33"/>
          </w:tcPr>
          <w:p w14:paraId="764E7BF0"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12" w:space="0" w:color="000000"/>
              <w:bottom w:val="single" w:sz="6" w:space="0" w:color="000000"/>
            </w:tcBorders>
            <w:shd w:val="clear" w:color="auto" w:fill="C6D9F1" w:themeFill="text2" w:themeFillTint="33"/>
          </w:tcPr>
          <w:p w14:paraId="3BF58A2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12" w:space="0" w:color="000000"/>
              <w:bottom w:val="single" w:sz="6" w:space="0" w:color="000000"/>
            </w:tcBorders>
            <w:shd w:val="clear" w:color="auto" w:fill="C6D9F1" w:themeFill="text2" w:themeFillTint="33"/>
          </w:tcPr>
          <w:p w14:paraId="55C16CE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12" w:space="0" w:color="000000"/>
              <w:bottom w:val="single" w:sz="6" w:space="0" w:color="000000"/>
            </w:tcBorders>
            <w:shd w:val="clear" w:color="auto" w:fill="C6D9F1" w:themeFill="text2" w:themeFillTint="33"/>
          </w:tcPr>
          <w:p w14:paraId="787BD459"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2F9DA285" w14:textId="77777777" w:rsidTr="006D1B72">
        <w:tc>
          <w:tcPr>
            <w:tcW w:w="5400" w:type="dxa"/>
            <w:tcBorders>
              <w:top w:val="single" w:sz="6" w:space="0" w:color="000000"/>
            </w:tcBorders>
          </w:tcPr>
          <w:p w14:paraId="0C0ED8B6"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Well lit</w:t>
            </w:r>
          </w:p>
        </w:tc>
        <w:tc>
          <w:tcPr>
            <w:tcW w:w="720" w:type="dxa"/>
            <w:tcBorders>
              <w:top w:val="single" w:sz="6" w:space="0" w:color="000000"/>
            </w:tcBorders>
          </w:tcPr>
          <w:p w14:paraId="309C767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tcBorders>
          </w:tcPr>
          <w:p w14:paraId="7D797D7B"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tcBorders>
          </w:tcPr>
          <w:p w14:paraId="38CFD81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tcBorders>
          </w:tcPr>
          <w:p w14:paraId="18A290E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5F508751" w14:textId="77777777" w:rsidTr="006D1B72">
        <w:tc>
          <w:tcPr>
            <w:tcW w:w="5400" w:type="dxa"/>
            <w:tcBorders>
              <w:bottom w:val="single" w:sz="6" w:space="0" w:color="000000"/>
            </w:tcBorders>
          </w:tcPr>
          <w:p w14:paraId="4D708F6C"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Utilities marked and protected</w:t>
            </w:r>
          </w:p>
        </w:tc>
        <w:tc>
          <w:tcPr>
            <w:tcW w:w="720" w:type="dxa"/>
            <w:tcBorders>
              <w:bottom w:val="single" w:sz="6" w:space="0" w:color="000000"/>
            </w:tcBorders>
          </w:tcPr>
          <w:p w14:paraId="723B0A8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bottom w:val="single" w:sz="6" w:space="0" w:color="000000"/>
            </w:tcBorders>
          </w:tcPr>
          <w:p w14:paraId="5E0FFD9D"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bottom w:val="single" w:sz="6" w:space="0" w:color="000000"/>
            </w:tcBorders>
          </w:tcPr>
          <w:p w14:paraId="268153C4"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bottom w:val="single" w:sz="6" w:space="0" w:color="000000"/>
            </w:tcBorders>
          </w:tcPr>
          <w:p w14:paraId="4A7756FA"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r w:rsidR="00B01BE8" w:rsidRPr="00251CAC" w14:paraId="1A75B79E" w14:textId="77777777" w:rsidTr="006D1B72">
        <w:tc>
          <w:tcPr>
            <w:tcW w:w="5400" w:type="dxa"/>
            <w:tcBorders>
              <w:top w:val="single" w:sz="6" w:space="0" w:color="000000"/>
              <w:bottom w:val="single" w:sz="12" w:space="0" w:color="000000"/>
            </w:tcBorders>
          </w:tcPr>
          <w:p w14:paraId="2F6407BE" w14:textId="77777777" w:rsidR="00B01BE8" w:rsidRPr="00251CAC" w:rsidRDefault="00B01BE8" w:rsidP="006D1B72">
            <w:pPr>
              <w:overflowPunct w:val="0"/>
              <w:autoSpaceDE w:val="0"/>
              <w:autoSpaceDN w:val="0"/>
              <w:adjustRightInd w:val="0"/>
              <w:textAlignment w:val="baseline"/>
              <w:rPr>
                <w:rFonts w:ascii="Arial" w:eastAsia="Times New Roman" w:hAnsi="Arial" w:cs="Arial"/>
                <w:sz w:val="20"/>
                <w:szCs w:val="20"/>
              </w:rPr>
            </w:pPr>
            <w:r w:rsidRPr="00251CAC">
              <w:rPr>
                <w:rFonts w:ascii="Arial" w:eastAsia="Times New Roman" w:hAnsi="Arial" w:cs="Arial"/>
                <w:sz w:val="20"/>
                <w:szCs w:val="20"/>
              </w:rPr>
              <w:t>Free of slip, trip, fall hazards; highlighted steps</w:t>
            </w:r>
          </w:p>
        </w:tc>
        <w:tc>
          <w:tcPr>
            <w:tcW w:w="720" w:type="dxa"/>
            <w:tcBorders>
              <w:top w:val="single" w:sz="6" w:space="0" w:color="000000"/>
              <w:bottom w:val="single" w:sz="12" w:space="0" w:color="000000"/>
            </w:tcBorders>
          </w:tcPr>
          <w:p w14:paraId="2B89CB48"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540" w:type="dxa"/>
            <w:tcBorders>
              <w:top w:val="single" w:sz="6" w:space="0" w:color="000000"/>
              <w:bottom w:val="single" w:sz="12" w:space="0" w:color="000000"/>
            </w:tcBorders>
          </w:tcPr>
          <w:p w14:paraId="60485907"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60" w:type="dxa"/>
            <w:tcBorders>
              <w:top w:val="single" w:sz="6" w:space="0" w:color="000000"/>
              <w:bottom w:val="single" w:sz="12" w:space="0" w:color="000000"/>
            </w:tcBorders>
          </w:tcPr>
          <w:p w14:paraId="528C5382"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c>
          <w:tcPr>
            <w:tcW w:w="2197" w:type="dxa"/>
            <w:tcBorders>
              <w:top w:val="single" w:sz="6" w:space="0" w:color="000000"/>
              <w:bottom w:val="single" w:sz="12" w:space="0" w:color="000000"/>
            </w:tcBorders>
          </w:tcPr>
          <w:p w14:paraId="6C6C86A1" w14:textId="77777777" w:rsidR="00B01BE8" w:rsidRPr="00251CAC" w:rsidRDefault="00B01BE8" w:rsidP="006D1B72">
            <w:pPr>
              <w:tabs>
                <w:tab w:val="left" w:pos="360"/>
              </w:tabs>
              <w:overflowPunct w:val="0"/>
              <w:autoSpaceDE w:val="0"/>
              <w:autoSpaceDN w:val="0"/>
              <w:adjustRightInd w:val="0"/>
              <w:textAlignment w:val="baseline"/>
              <w:rPr>
                <w:rFonts w:ascii="Arial" w:eastAsia="Times New Roman" w:hAnsi="Arial" w:cs="Arial"/>
                <w:sz w:val="20"/>
                <w:szCs w:val="20"/>
              </w:rPr>
            </w:pPr>
          </w:p>
        </w:tc>
      </w:tr>
    </w:tbl>
    <w:p w14:paraId="3111D5E2" w14:textId="77777777" w:rsidR="00B01BE8" w:rsidRPr="00251CAC" w:rsidRDefault="00B01BE8" w:rsidP="00B01BE8">
      <w:pPr>
        <w:tabs>
          <w:tab w:val="left" w:pos="-90"/>
        </w:tabs>
        <w:ind w:left="-90"/>
        <w:rPr>
          <w:b/>
        </w:rPr>
      </w:pPr>
    </w:p>
    <w:p w14:paraId="1446FC65" w14:textId="77777777" w:rsidR="00B01BE8" w:rsidRPr="00251CAC" w:rsidRDefault="00B01BE8" w:rsidP="00B01BE8">
      <w:pPr>
        <w:tabs>
          <w:tab w:val="left" w:pos="-90"/>
        </w:tabs>
        <w:ind w:left="-90"/>
        <w:rPr>
          <w:b/>
        </w:rPr>
      </w:pPr>
      <w:r w:rsidRPr="00251CAC">
        <w:rPr>
          <w:b/>
        </w:rPr>
        <w:t>Are there any facilities or equipment issues in need of repair or attention not noted above?</w:t>
      </w:r>
    </w:p>
    <w:p w14:paraId="024D7880" w14:textId="77777777" w:rsidR="00B01BE8" w:rsidRPr="00251CAC" w:rsidRDefault="00B01BE8" w:rsidP="00B01BE8">
      <w:pPr>
        <w:tabs>
          <w:tab w:val="left" w:pos="360"/>
        </w:tabs>
        <w:rPr>
          <w:b/>
        </w:rPr>
      </w:pPr>
    </w:p>
    <w:p w14:paraId="418DED10" w14:textId="5DD43385" w:rsidR="00B01BE8" w:rsidRDefault="00B01BE8" w:rsidP="00B93E35">
      <w:pPr>
        <w:tabs>
          <w:tab w:val="left" w:pos="360"/>
        </w:tabs>
        <w:ind w:left="-90"/>
        <w:rPr>
          <w:b/>
        </w:rPr>
      </w:pPr>
      <w:r w:rsidRPr="00251CAC">
        <w:rPr>
          <w:b/>
        </w:rPr>
        <w:t>Additional Comments</w:t>
      </w:r>
      <w:r w:rsidR="00B93E35">
        <w:rPr>
          <w:b/>
        </w:rPr>
        <w:t>:</w:t>
      </w:r>
    </w:p>
    <w:p w14:paraId="186341BE" w14:textId="77777777" w:rsidR="00016F0A" w:rsidRDefault="00016F0A" w:rsidP="00B93E35">
      <w:pPr>
        <w:tabs>
          <w:tab w:val="left" w:pos="360"/>
        </w:tabs>
        <w:ind w:left="-90"/>
        <w:rPr>
          <w:b/>
        </w:rPr>
      </w:pPr>
    </w:p>
    <w:p w14:paraId="4C62A4AE" w14:textId="77777777" w:rsidR="00D41F38" w:rsidRDefault="00D41F38" w:rsidP="00B93E35">
      <w:pPr>
        <w:tabs>
          <w:tab w:val="left" w:pos="360"/>
        </w:tabs>
        <w:ind w:left="-90"/>
        <w:rPr>
          <w:b/>
        </w:rPr>
      </w:pPr>
    </w:p>
    <w:p w14:paraId="70EC6266" w14:textId="441A6E56" w:rsidR="00D41F38" w:rsidRPr="00251CAC" w:rsidRDefault="00D41F38" w:rsidP="00785788">
      <w:pPr>
        <w:tabs>
          <w:tab w:val="left" w:pos="360"/>
        </w:tabs>
        <w:overflowPunct w:val="0"/>
        <w:autoSpaceDE w:val="0"/>
        <w:autoSpaceDN w:val="0"/>
        <w:adjustRightInd w:val="0"/>
        <w:jc w:val="center"/>
        <w:textAlignment w:val="baseline"/>
        <w:rPr>
          <w:sz w:val="16"/>
          <w:szCs w:val="16"/>
        </w:rPr>
      </w:pPr>
      <w:r w:rsidRPr="00E35F78">
        <w:rPr>
          <w:rFonts w:ascii="Calibri" w:eastAsia="Times New Roman" w:hAnsi="Calibri" w:cs="Calibri"/>
          <w:i/>
          <w:sz w:val="16"/>
          <w:szCs w:val="20"/>
        </w:rPr>
        <w:t>The information and suggestions in this form are presented as a guide.  No results are guaranteed and no liability is assumed as to the information or safety suggestions presented.  No assumption can be made that every acceptable safety procedure is stated.  Abnormal, unusual, or particular circumstances may require different or additional procedures.</w:t>
      </w:r>
    </w:p>
    <w:sectPr w:rsidR="00D41F38" w:rsidRPr="00251CAC" w:rsidSect="00D41F38">
      <w:footerReference w:type="even" r:id="rId7"/>
      <w:footerReference w:type="default" r:id="rId8"/>
      <w:foot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2271E" w14:textId="77777777" w:rsidR="00FD15BC" w:rsidRDefault="00FD15BC" w:rsidP="00B01BE8">
      <w:r>
        <w:separator/>
      </w:r>
    </w:p>
  </w:endnote>
  <w:endnote w:type="continuationSeparator" w:id="0">
    <w:p w14:paraId="4D221881" w14:textId="77777777" w:rsidR="00FD15BC" w:rsidRDefault="00FD15BC" w:rsidP="00B0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1B4AD" w14:textId="7A50D622" w:rsidR="00D41F38" w:rsidRDefault="00D41F38">
    <w:pPr>
      <w:pStyle w:val="Footer"/>
    </w:pPr>
    <w:r>
      <w:rPr>
        <w:noProof/>
      </w:rPr>
      <mc:AlternateContent>
        <mc:Choice Requires="wps">
          <w:drawing>
            <wp:anchor distT="0" distB="0" distL="0" distR="0" simplePos="0" relativeHeight="251659264" behindDoc="0" locked="0" layoutInCell="1" allowOverlap="1" wp14:anchorId="0A33CE04" wp14:editId="2DAA5965">
              <wp:simplePos x="635" y="635"/>
              <wp:positionH relativeFrom="page">
                <wp:align>center</wp:align>
              </wp:positionH>
              <wp:positionV relativeFrom="page">
                <wp:align>bottom</wp:align>
              </wp:positionV>
              <wp:extent cx="1059815" cy="345440"/>
              <wp:effectExtent l="0" t="0" r="6985" b="0"/>
              <wp:wrapNone/>
              <wp:docPr id="203717549" name="Text Box 3"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7E240F26" w14:textId="48660E3B" w:rsidR="00D41F38" w:rsidRPr="00D41F38" w:rsidRDefault="00D41F38" w:rsidP="00D41F38">
                          <w:pPr>
                            <w:rPr>
                              <w:rFonts w:ascii="Calibri" w:eastAsia="Calibri" w:hAnsi="Calibri" w:cs="Calibri"/>
                              <w:noProof/>
                              <w:color w:val="000000"/>
                              <w:sz w:val="20"/>
                              <w:szCs w:val="20"/>
                            </w:rPr>
                          </w:pPr>
                          <w:r w:rsidRPr="00D41F38">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33CE04" id="_x0000_t202" coordsize="21600,21600" o:spt="202" path="m,l,21600r21600,l21600,xe">
              <v:stroke joinstyle="miter"/>
              <v:path gradientshapeok="t" o:connecttype="rect"/>
            </v:shapetype>
            <v:shape id="Text Box 3" o:spid="_x0000_s1027" type="#_x0000_t202" alt="Classified as General" style="position:absolute;margin-left:0;margin-top:0;width:83.4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bADg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" filled="f" stroked="f">
              <v:fill o:detectmouseclick="t"/>
              <v:textbox style="mso-fit-shape-to-text:t" inset="0,0,0,15pt">
                <w:txbxContent>
                  <w:p w14:paraId="7E240F26" w14:textId="48660E3B" w:rsidR="00D41F38" w:rsidRPr="00D41F38" w:rsidRDefault="00D41F38" w:rsidP="00D41F38">
                    <w:pPr>
                      <w:rPr>
                        <w:rFonts w:ascii="Calibri" w:eastAsia="Calibri" w:hAnsi="Calibri" w:cs="Calibri"/>
                        <w:noProof/>
                        <w:color w:val="000000"/>
                        <w:sz w:val="20"/>
                        <w:szCs w:val="20"/>
                      </w:rPr>
                    </w:pPr>
                    <w:r w:rsidRPr="00D41F38">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4206" w14:textId="1DF28511" w:rsidR="00D41F38" w:rsidRDefault="00D41F38">
    <w:pPr>
      <w:pStyle w:val="Footer"/>
    </w:pPr>
    <w:r>
      <w:rPr>
        <w:noProof/>
      </w:rPr>
      <mc:AlternateContent>
        <mc:Choice Requires="wps">
          <w:drawing>
            <wp:anchor distT="0" distB="0" distL="0" distR="0" simplePos="0" relativeHeight="251660288" behindDoc="0" locked="0" layoutInCell="1" allowOverlap="1" wp14:anchorId="7BE7ABEC" wp14:editId="36F95779">
              <wp:simplePos x="635" y="635"/>
              <wp:positionH relativeFrom="page">
                <wp:align>center</wp:align>
              </wp:positionH>
              <wp:positionV relativeFrom="page">
                <wp:align>bottom</wp:align>
              </wp:positionV>
              <wp:extent cx="1059815" cy="345440"/>
              <wp:effectExtent l="0" t="0" r="6985" b="0"/>
              <wp:wrapNone/>
              <wp:docPr id="994260304" name="Text Box 4"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68E25069" w14:textId="4D33BD23" w:rsidR="00D41F38" w:rsidRPr="00D41F38" w:rsidRDefault="00D41F38" w:rsidP="00D41F38">
                          <w:pPr>
                            <w:rPr>
                              <w:rFonts w:ascii="Calibri" w:eastAsia="Calibri" w:hAnsi="Calibri" w:cs="Calibri"/>
                              <w:noProof/>
                              <w:color w:val="000000"/>
                              <w:sz w:val="20"/>
                              <w:szCs w:val="20"/>
                            </w:rPr>
                          </w:pPr>
                          <w:r w:rsidRPr="00D41F38">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7ABEC" id="_x0000_t202" coordsize="21600,21600" o:spt="202" path="m,l,21600r21600,l21600,xe">
              <v:stroke joinstyle="miter"/>
              <v:path gradientshapeok="t" o:connecttype="rect"/>
            </v:shapetype>
            <v:shape id="Text Box 4" o:spid="_x0000_s1028" type="#_x0000_t202" alt="Classified as General" style="position:absolute;margin-left:0;margin-top:0;width:83.4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OLpQYY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68E25069" w14:textId="4D33BD23" w:rsidR="00D41F38" w:rsidRPr="00D41F38" w:rsidRDefault="00D41F38" w:rsidP="00D41F38">
                    <w:pPr>
                      <w:rPr>
                        <w:rFonts w:ascii="Calibri" w:eastAsia="Calibri" w:hAnsi="Calibri" w:cs="Calibri"/>
                        <w:noProof/>
                        <w:color w:val="000000"/>
                        <w:sz w:val="20"/>
                        <w:szCs w:val="20"/>
                      </w:rPr>
                    </w:pPr>
                    <w:r w:rsidRPr="00D41F38">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88EB" w14:textId="2426C02D" w:rsidR="00D41F38" w:rsidRDefault="00D41F38">
    <w:pPr>
      <w:pStyle w:val="Footer"/>
    </w:pPr>
    <w:r>
      <w:rPr>
        <w:noProof/>
      </w:rPr>
      <mc:AlternateContent>
        <mc:Choice Requires="wps">
          <w:drawing>
            <wp:anchor distT="0" distB="0" distL="0" distR="0" simplePos="0" relativeHeight="251658240" behindDoc="0" locked="0" layoutInCell="1" allowOverlap="1" wp14:anchorId="7DA73D95" wp14:editId="27A47F25">
              <wp:simplePos x="635" y="635"/>
              <wp:positionH relativeFrom="page">
                <wp:align>center</wp:align>
              </wp:positionH>
              <wp:positionV relativeFrom="page">
                <wp:align>bottom</wp:align>
              </wp:positionV>
              <wp:extent cx="1059815" cy="345440"/>
              <wp:effectExtent l="0" t="0" r="6985" b="0"/>
              <wp:wrapNone/>
              <wp:docPr id="1729358337" name="Text Box 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64171C6D" w14:textId="65AA5FC8" w:rsidR="00D41F38" w:rsidRPr="00D41F38" w:rsidRDefault="00D41F38" w:rsidP="00D41F38">
                          <w:pPr>
                            <w:rPr>
                              <w:rFonts w:ascii="Calibri" w:eastAsia="Calibri" w:hAnsi="Calibri" w:cs="Calibri"/>
                              <w:noProof/>
                              <w:color w:val="000000"/>
                              <w:sz w:val="20"/>
                              <w:szCs w:val="20"/>
                            </w:rPr>
                          </w:pPr>
                          <w:r w:rsidRPr="00D41F38">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A73D95" id="_x0000_t202" coordsize="21600,21600" o:spt="202" path="m,l,21600r21600,l21600,xe">
              <v:stroke joinstyle="miter"/>
              <v:path gradientshapeok="t" o:connecttype="rect"/>
            </v:shapetype>
            <v:shape id="Text Box 2" o:spid="_x0000_s1029" type="#_x0000_t202" alt="Classified as General" style="position:absolute;margin-left:0;margin-top:0;width:83.4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" filled="f" stroked="f">
              <v:fill o:detectmouseclick="t"/>
              <v:textbox style="mso-fit-shape-to-text:t" inset="0,0,0,15pt">
                <w:txbxContent>
                  <w:p w14:paraId="64171C6D" w14:textId="65AA5FC8" w:rsidR="00D41F38" w:rsidRPr="00D41F38" w:rsidRDefault="00D41F38" w:rsidP="00D41F38">
                    <w:pPr>
                      <w:rPr>
                        <w:rFonts w:ascii="Calibri" w:eastAsia="Calibri" w:hAnsi="Calibri" w:cs="Calibri"/>
                        <w:noProof/>
                        <w:color w:val="000000"/>
                        <w:sz w:val="20"/>
                        <w:szCs w:val="20"/>
                      </w:rPr>
                    </w:pPr>
                    <w:r w:rsidRPr="00D41F38">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08068" w14:textId="77777777" w:rsidR="00FD15BC" w:rsidRDefault="00FD15BC" w:rsidP="00B01BE8">
      <w:r>
        <w:separator/>
      </w:r>
    </w:p>
  </w:footnote>
  <w:footnote w:type="continuationSeparator" w:id="0">
    <w:p w14:paraId="1CD1566F" w14:textId="77777777" w:rsidR="00FD15BC" w:rsidRDefault="00FD15BC" w:rsidP="00B0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E8"/>
    <w:rsid w:val="00016F0A"/>
    <w:rsid w:val="004246E5"/>
    <w:rsid w:val="005F7747"/>
    <w:rsid w:val="00785788"/>
    <w:rsid w:val="009139FB"/>
    <w:rsid w:val="00AA62F9"/>
    <w:rsid w:val="00B01BE8"/>
    <w:rsid w:val="00B93E35"/>
    <w:rsid w:val="00BD6EE2"/>
    <w:rsid w:val="00CE1A19"/>
    <w:rsid w:val="00D41F38"/>
    <w:rsid w:val="00F96ABA"/>
    <w:rsid w:val="00FD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74FB"/>
  <w15:chartTrackingRefBased/>
  <w15:docId w15:val="{9117376A-AD86-41C6-8CE8-496C3390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E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BE8"/>
    <w:pPr>
      <w:tabs>
        <w:tab w:val="center" w:pos="4680"/>
        <w:tab w:val="right" w:pos="9360"/>
      </w:tabs>
    </w:pPr>
  </w:style>
  <w:style w:type="character" w:customStyle="1" w:styleId="HeaderChar">
    <w:name w:val="Header Char"/>
    <w:basedOn w:val="DefaultParagraphFont"/>
    <w:link w:val="Header"/>
    <w:uiPriority w:val="99"/>
    <w:rsid w:val="00B01BE8"/>
  </w:style>
  <w:style w:type="paragraph" w:styleId="Footer">
    <w:name w:val="footer"/>
    <w:basedOn w:val="Normal"/>
    <w:link w:val="FooterChar"/>
    <w:uiPriority w:val="99"/>
    <w:unhideWhenUsed/>
    <w:rsid w:val="00B01BE8"/>
    <w:pPr>
      <w:tabs>
        <w:tab w:val="center" w:pos="4680"/>
        <w:tab w:val="right" w:pos="9360"/>
      </w:tabs>
    </w:pPr>
  </w:style>
  <w:style w:type="character" w:customStyle="1" w:styleId="FooterChar">
    <w:name w:val="Footer Char"/>
    <w:basedOn w:val="DefaultParagraphFont"/>
    <w:link w:val="Footer"/>
    <w:uiPriority w:val="99"/>
    <w:rsid w:val="00B0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Fred</dc:creator>
  <cp:keywords/>
  <dc:description/>
  <cp:lastModifiedBy>Galt, Tami</cp:lastModifiedBy>
  <cp:revision>5</cp:revision>
  <dcterms:created xsi:type="dcterms:W3CDTF">2021-10-29T16:44:00Z</dcterms:created>
  <dcterms:modified xsi:type="dcterms:W3CDTF">2024-07-24T15:54:00Z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1797071391</vt:i4>
  </property>
  <property fmtid="{D5CDD505-2E9C-101B-9397-08002B2CF9AE}" pid="3" name="_NewReviewCycle">
    <vt:lpwstr/>
  </property>
  <property fmtid="{D5CDD505-2E9C-101B-9397-08002B2CF9AE}" pid="4" name="_EmailSubject">
    <vt:lpwstr>App Project Safety Forms</vt:lpwstr>
  </property>
  <property fmtid="{D5CDD505-2E9C-101B-9397-08002B2CF9AE}" pid="5" name="_AuthorEmail">
    <vt:lpwstr>fesanche@ri-net.com</vt:lpwstr>
  </property>
  <property fmtid="{D5CDD505-2E9C-101B-9397-08002B2CF9AE}" pid="6" name="_AuthorEmailDisplayName">
    <vt:lpwstr>Sanchez, Fred</vt:lpwstr>
  </property>
  <property fmtid="{D5CDD505-2E9C-101B-9397-08002B2CF9AE}" pid="7" name="_ReviewingToolsShownOnce">
    <vt:lpwstr/>
  </property>
  <property fmtid="{D5CDD505-2E9C-101B-9397-08002B2CF9AE}" pid="8" name="ClassificationContentMarkingFooterShapeIds">
    <vt:lpwstr>6713ea01,c247bad,3b433550</vt:lpwstr>
  </property>
  <property fmtid="{D5CDD505-2E9C-101B-9397-08002B2CF9AE}" pid="9" name="ClassificationContentMarkingFooterFontProps">
    <vt:lpwstr>#000000,10,Calibri</vt:lpwstr>
  </property>
  <property fmtid="{D5CDD505-2E9C-101B-9397-08002B2CF9AE}" pid="10" name="ClassificationContentMarkingFooterText">
    <vt:lpwstr>Classified as General</vt:lpwstr>
  </property>
  <property fmtid="{D5CDD505-2E9C-101B-9397-08002B2CF9AE}" pid="11" name="MSIP_Label_3b2b1ce4-21a9-4248-b033-cca3097806e6_Enabled">
    <vt:lpwstr>true</vt:lpwstr>
  </property>
  <property fmtid="{D5CDD505-2E9C-101B-9397-08002B2CF9AE}" pid="12" name="MSIP_Label_3b2b1ce4-21a9-4248-b033-cca3097806e6_SetDate">
    <vt:lpwstr>2024-07-24T15:37:50Z</vt:lpwstr>
  </property>
  <property fmtid="{D5CDD505-2E9C-101B-9397-08002B2CF9AE}" pid="13" name="MSIP_Label_3b2b1ce4-21a9-4248-b033-cca3097806e6_Method">
    <vt:lpwstr>Standard</vt:lpwstr>
  </property>
  <property fmtid="{D5CDD505-2E9C-101B-9397-08002B2CF9AE}" pid="14" name="MSIP_Label_3b2b1ce4-21a9-4248-b033-cca3097806e6_Name">
    <vt:lpwstr>General</vt:lpwstr>
  </property>
  <property fmtid="{D5CDD505-2E9C-101B-9397-08002B2CF9AE}" pid="15" name="MSIP_Label_3b2b1ce4-21a9-4248-b033-cca3097806e6_SiteId">
    <vt:lpwstr>1b790f3e-b07a-492f-b39e-50e72799bf68</vt:lpwstr>
  </property>
  <property fmtid="{D5CDD505-2E9C-101B-9397-08002B2CF9AE}" pid="16" name="MSIP_Label_3b2b1ce4-21a9-4248-b033-cca3097806e6_ActionId">
    <vt:lpwstr>7434ff64-0129-42a4-9d19-2a664dd58a43</vt:lpwstr>
  </property>
  <property fmtid="{D5CDD505-2E9C-101B-9397-08002B2CF9AE}" pid="17" name="MSIP_Label_3b2b1ce4-21a9-4248-b033-cca3097806e6_ContentBits">
    <vt:lpwstr>2</vt:lpwstr>
  </property>
</Properties>
</file>